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Fedőlap</w:t>
      </w:r>
    </w:p>
    <w:p>
      <w:pPr>
        <w:pStyle w:val="Cmsor"/>
        <w:jc w:val="center"/>
        <w:rPr/>
      </w:pPr>
      <w:r>
        <w:rPr>
          <w:rFonts w:cs="Arial"/>
          <w:b/>
          <w:sz w:val="24"/>
          <w:szCs w:val="24"/>
        </w:rPr>
        <w:t xml:space="preserve">Az előterjesztés </w:t>
      </w:r>
      <w:r>
        <w:rPr>
          <w:rFonts w:cs="Arial"/>
          <w:b/>
          <w:color w:val="000000"/>
          <w:sz w:val="24"/>
          <w:szCs w:val="24"/>
        </w:rPr>
        <w:t xml:space="preserve">közgyűlés </w:t>
      </w:r>
      <w:r>
        <w:rPr>
          <w:rFonts w:cs="Arial"/>
          <w:b/>
          <w:sz w:val="24"/>
          <w:szCs w:val="24"/>
        </w:rPr>
        <w:t>elé</w:t>
      </w:r>
      <w:r>
        <w:rPr>
          <w:rFonts w:cs="Arial"/>
          <w:b/>
          <w:color w:val="00008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kerül</w:t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bCs/>
          <w:color w:val="000000"/>
        </w:rPr>
        <w:t xml:space="preserve">Az előterjesztés tárgyalásának napja: 2015. </w:t>
      </w:r>
      <w:r>
        <w:rPr>
          <w:rFonts w:cs="Arial" w:ascii="Arial" w:hAnsi="Arial"/>
          <w:b/>
          <w:bCs/>
          <w:color w:val="000000"/>
        </w:rPr>
        <w:t>december 17.</w:t>
      </w:r>
    </w:p>
    <w:p>
      <w:pPr>
        <w:pStyle w:val="Standard"/>
        <w:tabs>
          <w:tab w:val="left" w:pos="709" w:leader="none"/>
          <w:tab w:val="left" w:pos="5580" w:leader="none"/>
        </w:tabs>
        <w:jc w:val="center"/>
        <w:rPr>
          <w:color w:val="000000"/>
        </w:rPr>
      </w:pPr>
      <w:r>
        <w:rPr>
          <w:color w:val="000000"/>
        </w:rPr>
      </w:r>
    </w:p>
    <w:p>
      <w:pPr>
        <w:pStyle w:val="Standard"/>
        <w:tabs>
          <w:tab w:val="left" w:pos="709" w:leader="none"/>
          <w:tab w:val="left" w:pos="7380" w:leader="none"/>
        </w:tabs>
        <w:jc w:val="both"/>
        <w:rPr/>
      </w:pPr>
      <w:r>
        <w:rPr>
          <w:rFonts w:eastAsia="Arial" w:cs="Arial" w:ascii="Arial" w:hAnsi="Arial"/>
          <w:b/>
          <w:bCs/>
          <w:color w:val="000000"/>
        </w:rPr>
        <w:t xml:space="preserve">Javaslat az önkormányzati érdekeltségű Médiaközpont működtetésére vonatkozó döntés meghosszabbítására, és a </w:t>
      </w:r>
      <w:r>
        <w:rPr>
          <w:rFonts w:eastAsia="Arial" w:cs="Arial" w:ascii="Arial" w:hAnsi="Arial"/>
          <w:b/>
          <w:bCs/>
          <w:color w:val="000000"/>
        </w:rPr>
        <w:t xml:space="preserve">többször módosított </w:t>
      </w:r>
      <w:r>
        <w:rPr>
          <w:rFonts w:eastAsia="Arial" w:cs="Arial" w:ascii="Arial" w:hAnsi="Arial"/>
          <w:b/>
          <w:bCs/>
          <w:color w:val="000000"/>
        </w:rPr>
        <w:t>479/2014.(XII.18.) határozat módosítására</w:t>
      </w:r>
    </w:p>
    <w:p>
      <w:pPr>
        <w:pStyle w:val="Textbody"/>
        <w:spacing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Előadó: </w:t>
      </w:r>
      <w:r>
        <w:rPr>
          <w:rFonts w:cs="Arial" w:ascii="Arial" w:hAnsi="Arial"/>
          <w:color w:val="000000"/>
        </w:rPr>
        <w:t>az oktatási, kulturális, ifjúsági és sport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a pénzügyi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a gazdasági és területfejlesztési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 xml:space="preserve">   az ügyrendi, igazgatási és jogi bizottság elnöke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Előkészítő: </w:t>
      </w:r>
      <w:r>
        <w:rPr>
          <w:rFonts w:cs="Arial" w:ascii="Arial" w:hAnsi="Arial"/>
          <w:color w:val="000000"/>
        </w:rPr>
        <w:t xml:space="preserve">dr. </w:t>
      </w:r>
      <w:r>
        <w:rPr>
          <w:rFonts w:cs="Arial" w:ascii="Arial" w:hAnsi="Arial"/>
          <w:color w:val="000000"/>
        </w:rPr>
        <w:t>Petánszki Lajos,osztályvezető</w:t>
      </w:r>
      <w:r>
        <w:rPr>
          <w:rFonts w:cs="Arial" w:ascii="Arial" w:hAnsi="Arial"/>
          <w:color w:val="000000"/>
        </w:rPr>
        <w:t xml:space="preserve"> 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</w:rPr>
        <w:tab/>
        <w:t xml:space="preserve">        </w:t>
      </w:r>
      <w:r>
        <w:rPr>
          <w:rFonts w:cs="Arial" w:ascii="Arial" w:hAnsi="Arial"/>
          <w:color w:val="000000"/>
        </w:rPr>
        <w:t>Bokor Zsuzsanna kulturális ügyintéző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  <w:color w:val="000000"/>
          <w:u w:val="single"/>
        </w:rPr>
        <w:t xml:space="preserve">Meghívott: </w:t>
      </w:r>
      <w:r>
        <w:rPr>
          <w:rFonts w:cs="Arial" w:ascii="Arial" w:hAnsi="Arial"/>
          <w:color w:val="000000"/>
        </w:rPr>
        <w:t>Mádai Balázs DVG Zrt. elnök-vezérigazgató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b/>
        </w:rPr>
        <w:tab/>
        <w:t xml:space="preserve">        </w:t>
      </w:r>
      <w:r>
        <w:rPr>
          <w:rFonts w:cs="Arial" w:ascii="Arial" w:hAnsi="Arial"/>
          <w:color w:val="000000"/>
        </w:rPr>
        <w:t>Belénessy Csaba, Crossborder Film Kft.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/>
      </w:r>
    </w:p>
    <w:p>
      <w:pPr>
        <w:pStyle w:val="Standard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Véleményező bizottságok:</w:t>
      </w:r>
    </w:p>
    <w:p>
      <w:pPr>
        <w:pStyle w:val="Standard"/>
        <w:tabs>
          <w:tab w:val="left" w:pos="709" w:leader="none"/>
          <w:tab w:val="left" w:pos="7380" w:leader="none"/>
        </w:tabs>
        <w:rPr/>
      </w:pPr>
      <w:r>
        <w:rPr>
          <w:rFonts w:cs="Arial" w:ascii="Arial" w:hAnsi="Arial"/>
          <w:color w:val="000000"/>
        </w:rPr>
        <w:t>oktatási, kulturális, ifjúsági és sport bizottság                          2015.</w:t>
      </w:r>
      <w:r>
        <w:rPr>
          <w:rFonts w:cs="Arial" w:ascii="Arial" w:hAnsi="Arial"/>
          <w:color w:val="000000"/>
        </w:rPr>
        <w:t>12.</w:t>
      </w:r>
      <w:r>
        <w:rPr>
          <w:rFonts w:cs="Arial" w:ascii="Arial" w:hAnsi="Arial"/>
          <w:color w:val="000000"/>
        </w:rPr>
        <w:t>1</w:t>
      </w:r>
      <w:r>
        <w:rPr>
          <w:rFonts w:cs="Arial" w:ascii="Arial" w:hAnsi="Arial"/>
          <w:color w:val="000000"/>
        </w:rPr>
        <w:t>5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pénzügyi bizottság</w:t>
        <w:tab/>
        <w:tab/>
        <w:tab/>
        <w:tab/>
        <w:tab/>
        <w:tab/>
        <w:tab/>
        <w:t xml:space="preserve"> 2015.</w:t>
      </w:r>
      <w:r>
        <w:rPr>
          <w:rFonts w:cs="Arial" w:ascii="Arial" w:hAnsi="Arial"/>
          <w:color w:val="000000"/>
        </w:rPr>
        <w:t>12.</w:t>
      </w:r>
      <w:r>
        <w:rPr>
          <w:rFonts w:cs="Arial" w:ascii="Arial" w:hAnsi="Arial"/>
          <w:color w:val="000000"/>
        </w:rPr>
        <w:t>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>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gazdasági és területfejlesztési bizottság</w:t>
        <w:tab/>
        <w:tab/>
        <w:tab/>
        <w:tab/>
        <w:t xml:space="preserve"> 2015.</w:t>
      </w:r>
      <w:r>
        <w:rPr>
          <w:rFonts w:cs="Arial" w:ascii="Arial" w:hAnsi="Arial"/>
          <w:color w:val="000000"/>
        </w:rPr>
        <w:t>12.</w:t>
      </w:r>
      <w:r>
        <w:rPr>
          <w:rFonts w:cs="Arial" w:ascii="Arial" w:hAnsi="Arial"/>
          <w:color w:val="000000"/>
        </w:rPr>
        <w:t>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>.</w:t>
      </w:r>
    </w:p>
    <w:p>
      <w:pPr>
        <w:pStyle w:val="Standard"/>
        <w:tabs>
          <w:tab w:val="left" w:pos="709" w:leader="none"/>
          <w:tab w:val="left" w:pos="2340" w:leader="none"/>
        </w:tabs>
        <w:rPr/>
      </w:pPr>
      <w:r>
        <w:rPr>
          <w:rFonts w:cs="Arial" w:ascii="Arial" w:hAnsi="Arial"/>
          <w:color w:val="000000"/>
        </w:rPr>
        <w:t>ügyrendi, igazgatási és jogi bizottság</w:t>
        <w:tab/>
        <w:tab/>
        <w:tab/>
        <w:tab/>
        <w:t xml:space="preserve"> 2015.</w:t>
      </w:r>
      <w:r>
        <w:rPr>
          <w:rFonts w:cs="Arial" w:ascii="Arial" w:hAnsi="Arial"/>
          <w:color w:val="000000"/>
        </w:rPr>
        <w:t>12.</w:t>
      </w:r>
      <w:r>
        <w:rPr>
          <w:rFonts w:cs="Arial" w:ascii="Arial" w:hAnsi="Arial"/>
          <w:color w:val="000000"/>
        </w:rPr>
        <w:t>1</w:t>
      </w:r>
      <w:r>
        <w:rPr>
          <w:rFonts w:cs="Arial" w:ascii="Arial" w:hAnsi="Arial"/>
          <w:color w:val="000000"/>
        </w:rPr>
        <w:t>5</w:t>
      </w:r>
      <w:r>
        <w:rPr>
          <w:rFonts w:cs="Arial" w:ascii="Arial" w:hAnsi="Arial"/>
          <w:color w:val="000000"/>
        </w:rPr>
        <w:t>.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cs="Arial" w:ascii="Arial" w:hAnsi="Arial"/>
          <w:b/>
          <w:u w:val="single"/>
        </w:rPr>
        <w:t>A napirendi pont rövid tartalma:</w:t>
      </w:r>
      <w:r>
        <w:rPr>
          <w:rFonts w:cs="Arial" w:ascii="Arial" w:hAnsi="Arial"/>
        </w:rPr>
        <w:t xml:space="preserve"> Az előterjesztés javasolja a megbízási szerződés meghosszabbítását </w:t>
      </w:r>
      <w:r>
        <w:rPr>
          <w:rFonts w:cs="Arial" w:ascii="Arial" w:hAnsi="Arial"/>
          <w:color w:val="000000"/>
        </w:rPr>
        <w:t>201</w:t>
      </w:r>
      <w:r>
        <w:rPr>
          <w:rFonts w:cs="Arial" w:ascii="Arial" w:hAnsi="Arial"/>
          <w:color w:val="000000"/>
        </w:rPr>
        <w:t>6</w:t>
      </w:r>
      <w:r>
        <w:rPr>
          <w:rFonts w:cs="Arial" w:ascii="Arial" w:hAnsi="Arial"/>
          <w:color w:val="000000"/>
        </w:rPr>
        <w:t xml:space="preserve">. </w:t>
      </w:r>
      <w:r>
        <w:rPr>
          <w:rFonts w:cs="Arial" w:ascii="Arial" w:hAnsi="Arial"/>
          <w:color w:val="000000"/>
        </w:rPr>
        <w:t>március</w:t>
      </w:r>
      <w:r>
        <w:rPr>
          <w:rFonts w:cs="Arial" w:ascii="Arial" w:hAnsi="Arial"/>
          <w:color w:val="000000"/>
        </w:rPr>
        <w:t xml:space="preserve"> 31-éig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  <w:color w:val="000000"/>
        </w:rPr>
        <w:t>vagy június 30-áig.</w:t>
      </w:r>
      <w:r>
        <w:rPr>
          <w:rFonts w:cs="Arial" w:ascii="Arial" w:hAnsi="Arial"/>
          <w:color w:val="00000A"/>
        </w:rPr>
        <w:t xml:space="preserve"> </w:t>
      </w:r>
      <w:r>
        <w:rPr>
          <w:rFonts w:cs="Arial" w:ascii="Arial" w:hAnsi="Arial"/>
          <w:color w:val="00000A"/>
        </w:rPr>
        <w:t>A</w:t>
      </w:r>
      <w:r>
        <w:rPr>
          <w:rFonts w:cs="Arial" w:ascii="Arial" w:hAnsi="Arial"/>
          <w:color w:val="00000A"/>
        </w:rPr>
        <w:t xml:space="preserve"> 4 évre </w:t>
      </w:r>
      <w:r>
        <w:rPr>
          <w:rFonts w:cs="Arial" w:ascii="Arial" w:hAnsi="Arial"/>
          <w:color w:val="00000A"/>
        </w:rPr>
        <w:t>tervezett</w:t>
      </w:r>
      <w:r>
        <w:rPr>
          <w:rFonts w:cs="Arial" w:ascii="Arial" w:hAnsi="Arial"/>
          <w:color w:val="00000A"/>
        </w:rPr>
        <w:t xml:space="preserve"> közbeszerzési eljárás lebonyolítása elhúzódik, </w:t>
      </w:r>
      <w:r>
        <w:rPr>
          <w:rFonts w:cs="Arial" w:ascii="Arial" w:hAnsi="Arial"/>
          <w:color w:val="00000A"/>
        </w:rPr>
        <w:t>így</w:t>
      </w:r>
      <w:r>
        <w:rPr>
          <w:rFonts w:cs="Arial" w:ascii="Arial" w:hAnsi="Arial"/>
          <w:color w:val="00000A"/>
        </w:rPr>
        <w:t xml:space="preserve"> a közbeszerzés </w:t>
      </w:r>
      <w:r>
        <w:rPr>
          <w:rFonts w:cs="Arial" w:ascii="Arial" w:hAnsi="Arial"/>
          <w:color w:val="00000A"/>
        </w:rPr>
        <w:t xml:space="preserve">kezdő időpontja 2016. április 1-jére vagy 2016. július 1-jére, a </w:t>
      </w:r>
      <w:r>
        <w:rPr>
          <w:rFonts w:cs="Arial" w:ascii="Arial" w:hAnsi="Arial"/>
          <w:color w:val="00000A"/>
        </w:rPr>
        <w:t>záró időpontja 20</w:t>
      </w:r>
      <w:r>
        <w:rPr>
          <w:rFonts w:cs="Arial" w:ascii="Arial" w:hAnsi="Arial"/>
          <w:color w:val="00000A"/>
        </w:rPr>
        <w:t>20</w:t>
      </w:r>
      <w:r>
        <w:rPr>
          <w:rFonts w:cs="Arial" w:ascii="Arial" w:hAnsi="Arial"/>
          <w:color w:val="00000A"/>
        </w:rPr>
        <w:t xml:space="preserve">. </w:t>
      </w:r>
      <w:r>
        <w:rPr>
          <w:rFonts w:cs="Arial" w:ascii="Arial" w:hAnsi="Arial"/>
          <w:color w:val="00000A"/>
        </w:rPr>
        <w:t>március</w:t>
      </w:r>
      <w:r>
        <w:rPr>
          <w:rFonts w:cs="Arial" w:ascii="Arial" w:hAnsi="Arial"/>
          <w:color w:val="00000A"/>
        </w:rPr>
        <w:t xml:space="preserve"> 31-ére </w:t>
      </w:r>
      <w:r>
        <w:rPr>
          <w:rFonts w:cs="Arial" w:ascii="Arial" w:hAnsi="Arial"/>
          <w:color w:val="00000A"/>
        </w:rPr>
        <w:t xml:space="preserve">vagy </w:t>
      </w:r>
      <w:r>
        <w:rPr>
          <w:rFonts w:cs="Arial" w:ascii="Arial" w:hAnsi="Arial"/>
          <w:color w:val="00000A"/>
        </w:rPr>
        <w:t>2020.</w:t>
      </w:r>
      <w:r>
        <w:rPr>
          <w:rFonts w:cs="Arial" w:ascii="Arial" w:hAnsi="Arial"/>
          <w:color w:val="00000A"/>
        </w:rPr>
        <w:t>június 30-ára módosul.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/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napirendi pont előkészítőinek adatai: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Osztály neve:</w:t>
        <w:tab/>
      </w:r>
      <w:r>
        <w:rPr>
          <w:rFonts w:cs="Arial" w:ascii="Arial" w:hAnsi="Arial"/>
          <w:color w:val="000000"/>
        </w:rPr>
        <w:t>Jogi és Szervezési Igazgatóság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ab/>
        <w:t>Jogi, Szervezési és Intézményigazgatási Osztály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Ügyintéző neve:</w:t>
        <w:tab/>
      </w:r>
      <w:r>
        <w:rPr>
          <w:rFonts w:cs="Arial" w:ascii="Arial" w:hAnsi="Arial"/>
          <w:color w:val="000000"/>
        </w:rPr>
        <w:t>Bokor Zsuzsanna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E-mail címe:</w:t>
        <w:tab/>
      </w:r>
      <w:r>
        <w:rPr>
          <w:rFonts w:cs="Arial" w:ascii="Arial" w:hAnsi="Arial"/>
          <w:color w:val="000000"/>
        </w:rPr>
        <w:t>bokor</w:t>
      </w:r>
      <w:r>
        <w:rPr>
          <w:rFonts w:cs="Arial" w:ascii="Arial" w:hAnsi="Arial"/>
        </w:rPr>
        <w:t>@pmh.dunanet.hu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Telefonszáma:</w:t>
        <w:tab/>
        <w:t>06-25/</w:t>
      </w:r>
      <w:r>
        <w:rPr>
          <w:rFonts w:cs="Arial" w:ascii="Arial" w:hAnsi="Arial"/>
          <w:color w:val="000000"/>
        </w:rPr>
        <w:t>544-151</w:t>
      </w:r>
    </w:p>
    <w:p>
      <w:pPr>
        <w:pStyle w:val="Standard"/>
        <w:tabs>
          <w:tab w:val="left" w:pos="709" w:leader="none"/>
          <w:tab w:val="left" w:pos="2342" w:leader="none"/>
        </w:tabs>
        <w:jc w:val="both"/>
        <w:rPr/>
      </w:pPr>
      <w:r>
        <w:rPr>
          <w:rFonts w:cs="Arial" w:ascii="Arial" w:hAnsi="Arial"/>
        </w:rPr>
        <w:t>Iktatószám:</w:t>
        <w:tab/>
        <w:t>519-</w:t>
      </w:r>
      <w:r>
        <w:rPr>
          <w:rFonts w:cs="Arial" w:ascii="Arial" w:hAnsi="Arial"/>
        </w:rPr>
        <w:t>159</w:t>
      </w:r>
      <w:r>
        <w:rPr>
          <w:rFonts w:cs="Arial" w:ascii="Arial" w:hAnsi="Arial"/>
          <w:color w:val="000000"/>
        </w:rPr>
        <w:t>/2015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</w:rPr>
        <w:t>Előkészítő aláírása:</w:t>
        <w:tab/>
      </w:r>
      <w:r>
        <w:rPr>
          <w:rFonts w:cs="Arial" w:ascii="Arial" w:hAnsi="Arial"/>
          <w:color w:val="000000"/>
        </w:rPr>
        <w:t xml:space="preserve">Bokor Zsuzsanna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tabs>
          <w:tab w:val="left" w:pos="709" w:leader="none"/>
          <w:tab w:val="left" w:pos="4500" w:leader="none"/>
        </w:tabs>
        <w:jc w:val="both"/>
        <w:rPr/>
      </w:pPr>
      <w:r>
        <w:rPr>
          <w:rFonts w:cs="Arial" w:ascii="Arial" w:hAnsi="Arial"/>
          <w:color w:val="000000"/>
        </w:rPr>
        <w:t>Igazgató / Osztályvezető aláírása:</w:t>
        <w:tab/>
        <w:t xml:space="preserve">Dr. </w:t>
      </w:r>
      <w:r>
        <w:rPr>
          <w:rFonts w:cs="Arial" w:ascii="Arial" w:hAnsi="Arial"/>
          <w:color w:val="000000"/>
        </w:rPr>
        <w:t xml:space="preserve">Petánszki Lajos </w:t>
      </w:r>
      <w:r>
        <w:rPr>
          <w:rFonts w:cs="Arial" w:ascii="Arial" w:hAnsi="Arial"/>
          <w:color w:val="000000"/>
        </w:rPr>
        <w:t>sk.</w:t>
      </w:r>
    </w:p>
    <w:p>
      <w:pPr>
        <w:pStyle w:val="Standard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törvényességi ellenőrzésre vonatkozó adatok: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Törvényességi ellenőrzést végző személy:</w:t>
        <w:tab/>
        <w:t xml:space="preserve">Dr. </w:t>
      </w:r>
      <w:r>
        <w:rPr>
          <w:rFonts w:cs="Arial" w:ascii="Arial" w:hAnsi="Arial"/>
        </w:rPr>
        <w:t xml:space="preserve">Horváth Petra </w:t>
      </w:r>
      <w:r>
        <w:rPr>
          <w:rFonts w:cs="Arial" w:ascii="Arial" w:hAnsi="Arial"/>
        </w:rPr>
        <w:t>sk.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</w:rPr>
        <w:t>Leadás dátuma:</w:t>
        <w:tab/>
      </w:r>
      <w:r>
        <w:rPr>
          <w:rFonts w:cs="Arial" w:ascii="Arial" w:hAnsi="Arial"/>
          <w:color w:val="000000"/>
        </w:rPr>
        <w:t>2015.</w:t>
      </w:r>
      <w:r>
        <w:rPr>
          <w:rFonts w:cs="Arial" w:ascii="Arial" w:hAnsi="Arial"/>
          <w:color w:val="000000"/>
        </w:rPr>
        <w:t>1</w:t>
      </w:r>
      <w:r>
        <w:rPr>
          <w:rFonts w:cs="Arial" w:ascii="Arial" w:hAnsi="Arial"/>
          <w:color w:val="000000"/>
        </w:rPr>
        <w:t>2.</w:t>
      </w:r>
      <w:r>
        <w:rPr>
          <w:rFonts w:cs="Arial" w:ascii="Arial" w:hAnsi="Arial"/>
          <w:color w:val="000000"/>
        </w:rPr>
        <w:t>02.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Ellenőrzés dátuma:</w:t>
        <w:tab/>
        <w:t>2015.</w:t>
      </w:r>
      <w:r>
        <w:rPr>
          <w:rFonts w:cs="Arial" w:ascii="Arial" w:hAnsi="Arial"/>
          <w:color w:val="000000"/>
        </w:rPr>
        <w:t>12.</w:t>
      </w:r>
      <w:r>
        <w:rPr>
          <w:rFonts w:cs="Arial" w:ascii="Arial" w:hAnsi="Arial"/>
          <w:color w:val="000000"/>
        </w:rPr>
        <w:t>02.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>Törvényességi észrevétel:</w:t>
        <w:tab/>
        <w:t>Van/</w:t>
      </w:r>
      <w:r>
        <w:rPr>
          <w:rFonts w:cs="Arial" w:ascii="Arial" w:hAnsi="Arial"/>
          <w:color w:val="000000"/>
          <w:u w:val="single"/>
        </w:rPr>
        <w:t>nincs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Amennyiben van:</w:t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color w:val="000000"/>
        </w:rPr>
        <w:t xml:space="preserve">Az elfogadáshoz szükséges szavazati </w:t>
      </w:r>
      <w:r>
        <w:rPr>
          <w:rFonts w:cs="Arial" w:ascii="Arial" w:hAnsi="Arial"/>
          <w:color w:val="000000"/>
          <w:u w:val="none"/>
        </w:rPr>
        <w:t>arány:</w:t>
      </w:r>
      <w:r>
        <w:rPr>
          <w:rFonts w:cs="Arial" w:ascii="Arial" w:hAnsi="Arial"/>
          <w:color w:val="000000"/>
          <w:u w:val="single"/>
        </w:rPr>
        <w:t xml:space="preserve"> </w:t>
      </w:r>
      <w:r>
        <w:rPr>
          <w:rFonts w:cs="Arial" w:ascii="Arial" w:hAnsi="Arial"/>
          <w:color w:val="000000"/>
          <w:u w:val="none"/>
        </w:rPr>
        <w:t xml:space="preserve">egyszerű / </w:t>
      </w:r>
      <w:r>
        <w:rPr>
          <w:rFonts w:cs="Arial" w:ascii="Arial" w:hAnsi="Arial"/>
          <w:color w:val="000000"/>
          <w:u w:val="single"/>
        </w:rPr>
        <w:t>minősített</w:t>
        <w:tab/>
      </w:r>
    </w:p>
    <w:p>
      <w:pPr>
        <w:pStyle w:val="Standard"/>
        <w:tabs>
          <w:tab w:val="left" w:pos="709" w:leader="none"/>
          <w:tab w:val="left" w:pos="5580" w:leader="none"/>
        </w:tabs>
        <w:jc w:val="both"/>
        <w:rPr/>
      </w:pPr>
      <w:r>
        <w:rPr>
          <w:rFonts w:cs="Arial" w:ascii="Arial" w:hAnsi="Arial"/>
          <w:u w:val="single"/>
        </w:rPr>
        <w:t>A tárgyalás módja:</w:t>
      </w:r>
      <w:r>
        <w:rPr>
          <w:rFonts w:cs="Arial" w:ascii="Arial" w:hAnsi="Arial"/>
        </w:rPr>
        <w:tab/>
      </w:r>
      <w:r>
        <w:rPr>
          <w:rFonts w:cs="Arial" w:ascii="Arial" w:hAnsi="Arial"/>
          <w:color w:val="000000"/>
        </w:rPr>
        <w:t>Nyílt</w:t>
      </w:r>
      <w:r>
        <w:rPr>
          <w:rFonts w:cs="Arial" w:ascii="Arial" w:hAnsi="Arial"/>
          <w:color w:val="000080"/>
        </w:rPr>
        <w:t xml:space="preserve"> </w:t>
      </w:r>
      <w:r>
        <w:rPr>
          <w:rFonts w:cs="Arial" w:ascii="Arial" w:hAnsi="Arial"/>
        </w:rPr>
        <w:t>ülés</w:t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/>
      </w:pPr>
      <w:r>
        <w:rPr>
          <w:rStyle w:val="Ershangslyozs"/>
          <w:rFonts w:cs="Arial" w:ascii="Arial" w:hAnsi="Arial"/>
          <w:color w:val="000000"/>
          <w:u w:val="single"/>
        </w:rPr>
        <w:t xml:space="preserve">Egyéb megjegyzések: </w:t>
      </w:r>
      <w:r>
        <w:rPr>
          <w:rStyle w:val="Ershangslyozs"/>
          <w:rFonts w:cs="Arial" w:ascii="Arial" w:hAnsi="Arial"/>
          <w:b w:val="false"/>
          <w:bCs w:val="false"/>
          <w:color w:val="000000"/>
          <w:u w:val="none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/>
          <w:iCs/>
          <w:color w:val="000000"/>
          <w:u w:val="none"/>
        </w:rPr>
        <w:t>L. Dudás Pálné 2015. dec.4.</w:t>
      </w:r>
    </w:p>
    <w:p>
      <w:pPr>
        <w:pStyle w:val="Standard"/>
        <w:tabs>
          <w:tab w:val="left" w:pos="709" w:leader="none"/>
          <w:tab w:val="left" w:pos="2340" w:leader="none"/>
        </w:tabs>
        <w:jc w:val="both"/>
        <w:rPr>
          <w:rStyle w:val="Ershangslyozs"/>
          <w:rFonts w:ascii="Arial" w:hAnsi="Arial" w:cs="Arial"/>
          <w:color w:val="000000"/>
          <w:u w:val="single"/>
        </w:rPr>
      </w:pPr>
      <w:r>
        <w:rPr/>
      </w:r>
    </w:p>
    <w:p>
      <w:pPr>
        <w:pStyle w:val="Standard"/>
        <w:tabs>
          <w:tab w:val="left" w:pos="709" w:leader="none"/>
          <w:tab w:val="left" w:pos="5580" w:leader="none"/>
        </w:tabs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JAVASLAT</w:t>
      </w:r>
    </w:p>
    <w:p>
      <w:pPr>
        <w:pStyle w:val="Standard"/>
        <w:tabs>
          <w:tab w:val="left" w:pos="709" w:leader="none"/>
          <w:tab w:val="left" w:pos="5580" w:leader="none"/>
        </w:tabs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center"/>
        <w:rPr/>
      </w:pP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az önkormányzati érdekeltségű Médiaközpont működtetésére vonatkozó döntés meghosszabbítására,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és a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többször módosított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479/2014.(XII.18.) határozat módosítására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  <w:t>Tisztelt Közgyűlés!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 xml:space="preserve">Dunaújváros Megyei Jogú Város Közgyűlése a 344/2013. (VII. 09.) számú határozatában elhatározta az önkormányzati érdekeltségű média rendszer átalakítását, s egy új összehangolt és gazdaságosan működő Média Központ kialakítását. </w:t>
      </w:r>
      <w:r>
        <w:rPr>
          <w:rFonts w:cs="Arial" w:ascii="Arial" w:hAnsi="Arial"/>
          <w:sz w:val="22"/>
          <w:szCs w:val="22"/>
        </w:rPr>
        <w:t>A hivatkozott határozatban foglaltak szerint a Médiaközpont működtetését a DVG Zrt. végzi, 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Közgyűlés 405/2013. (IX. 19.) számú határozatában az önkormányzati érdekeltségű média rendszer működtetésével kapcsolatban elfogadta a DVG Zrt-vel megkötendő szerződés szövegét.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 xml:space="preserve">Dunaújváros Megyei Jogú Város Közgyűlése egymást követően több alkalommal úgy döntött, hogy meghosszabbítja a kialakított konstrukció szerinti működtetést, legutóbb a </w:t>
      </w:r>
      <w:r>
        <w:rPr>
          <w:rFonts w:eastAsia="Arial" w:cs="Arial" w:ascii="Arial" w:hAnsi="Arial"/>
          <w:b w:val="false"/>
          <w:bCs w:val="false"/>
          <w:color w:val="000000"/>
          <w:sz w:val="22"/>
          <w:szCs w:val="22"/>
        </w:rPr>
        <w:t>438/2015.(VI.18.)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határozatával 2015. </w:t>
      </w:r>
      <w:r>
        <w:rPr>
          <w:rFonts w:eastAsia="Arial" w:cs="Arial" w:ascii="Arial" w:hAnsi="Arial"/>
          <w:color w:val="000000"/>
          <w:sz w:val="22"/>
          <w:szCs w:val="22"/>
        </w:rPr>
        <w:t>december 31</w:t>
      </w:r>
      <w:r>
        <w:rPr>
          <w:rFonts w:eastAsia="Arial" w:cs="Arial" w:ascii="Arial" w:hAnsi="Arial"/>
          <w:color w:val="000000"/>
          <w:sz w:val="22"/>
          <w:szCs w:val="22"/>
        </w:rPr>
        <w:t>-</w:t>
      </w:r>
      <w:r>
        <w:rPr>
          <w:rFonts w:eastAsia="Arial" w:cs="Arial" w:ascii="Arial" w:hAnsi="Arial"/>
          <w:color w:val="000000"/>
          <w:sz w:val="22"/>
          <w:szCs w:val="22"/>
        </w:rPr>
        <w:t>é</w:t>
      </w:r>
      <w:r>
        <w:rPr>
          <w:rFonts w:eastAsia="Arial" w:cs="Arial" w:ascii="Arial" w:hAnsi="Arial"/>
          <w:color w:val="000000"/>
          <w:sz w:val="22"/>
          <w:szCs w:val="22"/>
        </w:rPr>
        <w:t>ig. (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Az erről szóló határozatok az </w:t>
      </w:r>
      <w:r>
        <w:rPr>
          <w:rFonts w:eastAsia="Arial" w:cs="Arial" w:ascii="Arial" w:hAnsi="Arial"/>
          <w:color w:val="000000"/>
          <w:sz w:val="22"/>
          <w:szCs w:val="22"/>
        </w:rPr>
        <w:t>1. számú melléklet)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uppressAutoHyphens w:val="false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 xml:space="preserve">A Közgyűlés a 479/2014 (XII. 18.) számú határozatában felkérte </w:t>
      </w:r>
      <w:r>
        <w:rPr>
          <w:rFonts w:cs="Arial" w:ascii="Arial" w:hAnsi="Arial"/>
          <w:color w:val="000000"/>
          <w:sz w:val="22"/>
          <w:szCs w:val="22"/>
        </w:rPr>
        <w:t xml:space="preserve">a Dunaújvárosi Vagyonkezelő Zrt-t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arra, hogy dolgozza ki </w:t>
      </w:r>
      <w:r>
        <w:rPr>
          <w:rFonts w:cs="Arial" w:ascii="Arial" w:hAnsi="Arial"/>
          <w:color w:val="000000"/>
          <w:sz w:val="22"/>
          <w:szCs w:val="22"/>
        </w:rPr>
        <w:t>az önkormányzati érdekeltségű média rendszer működtetésével kapcsolatban 4 éves folyamatos működtetés szakmai anyagát, ennek alapján pedig írjon ki – a vonatkozó jogszabályi előírások figyelembe vételével – közbeszerzési eljárást.</w:t>
      </w:r>
    </w:p>
    <w:p>
      <w:pPr>
        <w:pStyle w:val="Standard"/>
        <w:suppressAutoHyphens w:val="false"/>
        <w:jc w:val="both"/>
        <w:rPr>
          <w:rFonts w:ascii="Arial" w:hAnsi="Arial" w:eastAsia="Calibri" w:cs="Arial"/>
          <w:sz w:val="22"/>
          <w:szCs w:val="22"/>
        </w:rPr>
      </w:pPr>
      <w:r>
        <w:rPr>
          <w:rFonts w:eastAsia="Calibri" w:cs="Arial" w:ascii="Arial" w:hAnsi="Arial"/>
          <w:sz w:val="22"/>
          <w:szCs w:val="22"/>
        </w:rPr>
      </w:r>
    </w:p>
    <w:p>
      <w:pPr>
        <w:pStyle w:val="Standard"/>
        <w:suppressAutoHyphens w:val="false"/>
        <w:jc w:val="both"/>
        <w:rPr/>
      </w:pPr>
      <w:r>
        <w:rPr>
          <w:rFonts w:eastAsia="Calibri" w:cs="Arial" w:ascii="Arial" w:hAnsi="Arial"/>
          <w:sz w:val="22"/>
          <w:szCs w:val="22"/>
        </w:rPr>
        <w:t xml:space="preserve">A </w:t>
      </w:r>
      <w:r>
        <w:rPr>
          <w:rFonts w:cs="Arial" w:ascii="Arial" w:hAnsi="Arial"/>
          <w:color w:val="000000"/>
          <w:sz w:val="22"/>
          <w:szCs w:val="22"/>
        </w:rPr>
        <w:t xml:space="preserve">Dunaújvárosi Vagyonkezelő Zrt. megkezdte a közbeszerzési eljárás megindításához szükséges lépések megtételét,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a legutóbbi határidőig </w:t>
      </w:r>
      <w:r>
        <w:rPr>
          <w:rFonts w:cs="Arial" w:ascii="Arial" w:hAnsi="Arial"/>
          <w:color w:val="000000"/>
          <w:sz w:val="22"/>
          <w:szCs w:val="22"/>
        </w:rPr>
        <w:t>2015.</w:t>
      </w:r>
      <w:r>
        <w:rPr>
          <w:rFonts w:cs="Arial" w:ascii="Arial" w:hAnsi="Arial"/>
          <w:color w:val="000000"/>
          <w:sz w:val="22"/>
          <w:szCs w:val="22"/>
        </w:rPr>
        <w:t xml:space="preserve">december 31-éig sem sikerült lebonyolítani a közbeszerzési eljárást. </w:t>
      </w:r>
      <w:r>
        <w:rPr>
          <w:rFonts w:cs="Arial" w:ascii="Arial" w:hAnsi="Arial"/>
          <w:color w:val="000000"/>
          <w:sz w:val="22"/>
          <w:szCs w:val="22"/>
        </w:rPr>
        <w:t>(A DVG Zrt. ezzel kapcsolatos levele az előterjesztés 2. számú melléklete)</w:t>
      </w:r>
    </w:p>
    <w:p>
      <w:pPr>
        <w:pStyle w:val="Standard"/>
        <w:suppressAutoHyphens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 xml:space="preserve">A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jelen előterjesztés arra tesz javaslatot, hogy </w:t>
      </w:r>
      <w:r>
        <w:rPr>
          <w:rFonts w:cs="Arial" w:ascii="Arial" w:hAnsi="Arial"/>
          <w:color w:val="000000"/>
          <w:sz w:val="22"/>
          <w:szCs w:val="22"/>
        </w:rPr>
        <w:t xml:space="preserve">Dunaújváros Megyei Jogú Város Közgyűlése az önkormányzati érdekeltségű médiarendszer működtetésével kapcsolatban a Dunaújvárosi Vagyonkezelő Zrt-t megbízó döntését hosszabbítsa meg, ezúttal </w:t>
      </w:r>
      <w:r>
        <w:rPr>
          <w:rFonts w:cs="Arial" w:ascii="Arial" w:hAnsi="Arial"/>
          <w:color w:val="000000"/>
          <w:sz w:val="22"/>
          <w:szCs w:val="22"/>
        </w:rPr>
        <w:t>3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vagy 6 </w:t>
      </w:r>
      <w:r>
        <w:rPr>
          <w:rFonts w:cs="Arial" w:ascii="Arial" w:hAnsi="Arial"/>
          <w:color w:val="000000"/>
          <w:sz w:val="22"/>
          <w:szCs w:val="22"/>
        </w:rPr>
        <w:t>hónappal, 201</w:t>
      </w:r>
      <w:r>
        <w:rPr>
          <w:rFonts w:cs="Arial" w:ascii="Arial" w:hAnsi="Arial"/>
          <w:color w:val="000000"/>
          <w:sz w:val="22"/>
          <w:szCs w:val="22"/>
        </w:rPr>
        <w:t xml:space="preserve">6. </w:t>
      </w:r>
      <w:r>
        <w:rPr>
          <w:rFonts w:cs="Arial" w:ascii="Arial" w:hAnsi="Arial"/>
          <w:color w:val="000000"/>
          <w:sz w:val="22"/>
          <w:szCs w:val="22"/>
        </w:rPr>
        <w:t>április</w:t>
      </w:r>
      <w:r>
        <w:rPr>
          <w:rFonts w:cs="Arial" w:ascii="Arial" w:hAnsi="Arial"/>
          <w:color w:val="000000"/>
          <w:sz w:val="22"/>
          <w:szCs w:val="22"/>
        </w:rPr>
        <w:t xml:space="preserve"> 1-</w:t>
      </w:r>
      <w:r>
        <w:rPr>
          <w:rFonts w:cs="Arial" w:ascii="Arial" w:hAnsi="Arial"/>
          <w:color w:val="000000"/>
          <w:sz w:val="22"/>
          <w:szCs w:val="22"/>
        </w:rPr>
        <w:t>jé</w:t>
      </w:r>
      <w:r>
        <w:rPr>
          <w:rFonts w:cs="Arial" w:ascii="Arial" w:hAnsi="Arial"/>
          <w:color w:val="000000"/>
          <w:sz w:val="22"/>
          <w:szCs w:val="22"/>
        </w:rPr>
        <w:t>től 20</w:t>
      </w:r>
      <w:r>
        <w:rPr>
          <w:rFonts w:cs="Arial" w:ascii="Arial" w:hAnsi="Arial"/>
          <w:color w:val="000000"/>
          <w:sz w:val="22"/>
          <w:szCs w:val="22"/>
        </w:rPr>
        <w:t>20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 xml:space="preserve">március 31-éig vagy </w:t>
      </w:r>
      <w:r>
        <w:rPr>
          <w:rFonts w:cs="Arial" w:ascii="Arial" w:hAnsi="Arial"/>
          <w:color w:val="000000"/>
          <w:sz w:val="22"/>
          <w:szCs w:val="22"/>
        </w:rPr>
        <w:t>ha ezalatt sem sikerül lebonyolítani az eljárást, a DVG Zrt. kérvényezze Polgármester Úrtól a hosszabbítást, és a közbeszerzés automatikusan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2016. július 1-jétől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2020. </w:t>
      </w:r>
      <w:r>
        <w:rPr>
          <w:rFonts w:cs="Arial" w:ascii="Arial" w:hAnsi="Arial"/>
          <w:color w:val="000000"/>
          <w:sz w:val="22"/>
          <w:szCs w:val="22"/>
        </w:rPr>
        <w:t xml:space="preserve">június 30-áig </w:t>
      </w:r>
      <w:r>
        <w:rPr>
          <w:rFonts w:cs="Arial" w:ascii="Arial" w:hAnsi="Arial"/>
          <w:color w:val="000000"/>
          <w:sz w:val="22"/>
          <w:szCs w:val="22"/>
        </w:rPr>
        <w:t>tartson.</w:t>
      </w:r>
      <w:r>
        <w:rPr>
          <w:rFonts w:cs="Arial" w:ascii="Arial" w:hAnsi="Arial"/>
          <w:color w:val="000000"/>
          <w:sz w:val="22"/>
          <w:szCs w:val="22"/>
        </w:rPr>
        <w:t xml:space="preserve">(A korábbi szerződéseket az előterjesztés </w:t>
      </w:r>
      <w:r>
        <w:rPr>
          <w:rFonts w:cs="Arial" w:ascii="Arial" w:hAnsi="Arial"/>
          <w:color w:val="000000"/>
          <w:sz w:val="22"/>
          <w:szCs w:val="22"/>
        </w:rPr>
        <w:t>3</w:t>
      </w:r>
      <w:r>
        <w:rPr>
          <w:rFonts w:cs="Arial" w:ascii="Arial" w:hAnsi="Arial"/>
          <w:color w:val="000000"/>
          <w:sz w:val="22"/>
          <w:szCs w:val="22"/>
        </w:rPr>
        <w:t xml:space="preserve">. számú mellékleteként csatoljuk) </w:t>
      </w:r>
      <w:r>
        <w:rPr>
          <w:rStyle w:val="Bekezdsalapbettpusa1"/>
          <w:rFonts w:eastAsia="Calibri" w:cs="Arial" w:ascii="Arial" w:hAnsi="Arial"/>
          <w:color w:val="000000"/>
          <w:sz w:val="22"/>
          <w:szCs w:val="22"/>
        </w:rPr>
        <w:t>Az</w:t>
      </w:r>
      <w:r>
        <w:rPr>
          <w:rStyle w:val="Bekezdsalapbettpusa1"/>
          <w:rFonts w:eastAsia="Calibri" w:cs="Arial" w:ascii="Arial" w:hAnsi="Arial"/>
          <w:color w:val="000000"/>
          <w:sz w:val="22"/>
          <w:szCs w:val="22"/>
        </w:rPr>
        <w:t xml:space="preserve"> egyes tételeket ezúttal a havi keret megjelölésével </w:t>
      </w:r>
      <w:r>
        <w:rPr>
          <w:rStyle w:val="Bekezdsalapbettpusa1"/>
          <w:rFonts w:eastAsia="Calibri" w:cs="Arial" w:ascii="Arial" w:hAnsi="Arial"/>
          <w:color w:val="000000"/>
          <w:sz w:val="22"/>
          <w:szCs w:val="22"/>
        </w:rPr>
        <w:t xml:space="preserve">szerepeltetjük a szerződés mellékletében, az összeg </w:t>
      </w:r>
      <w:r>
        <w:rPr>
          <w:rStyle w:val="Bekezdsalapbettpusa1"/>
          <w:rFonts w:eastAsia="Calibri" w:cs="Arial" w:ascii="Arial" w:hAnsi="Arial"/>
          <w:color w:val="000000"/>
          <w:sz w:val="22"/>
          <w:szCs w:val="22"/>
        </w:rPr>
        <w:t>a jelenlegihez képest</w:t>
      </w:r>
      <w:r>
        <w:rPr>
          <w:rStyle w:val="Bekezdsalapbettpusa1"/>
          <w:rFonts w:eastAsia="Calibri" w:cs="Arial" w:ascii="Arial" w:hAnsi="Arial"/>
          <w:color w:val="000000"/>
          <w:sz w:val="22"/>
          <w:szCs w:val="22"/>
        </w:rPr>
        <w:t xml:space="preserve"> minimális emelést tartalmaz a Dunaújváros hetilap esetében, </w:t>
      </w:r>
      <w:r>
        <w:rPr>
          <w:rStyle w:val="Bekezdsalapbettpusa1"/>
          <w:rFonts w:eastAsia="Calibri" w:cs="Arial" w:ascii="Arial" w:hAnsi="Arial"/>
          <w:color w:val="000000"/>
          <w:sz w:val="22"/>
          <w:szCs w:val="22"/>
        </w:rPr>
        <w:t>a többi összeg változatlan.</w:t>
      </w:r>
    </w:p>
    <w:p>
      <w:pPr>
        <w:pStyle w:val="Standard"/>
        <w:jc w:val="both"/>
        <w:rPr>
          <w:rStyle w:val="Bekezdsalapbettpusa1"/>
          <w:rFonts w:ascii="Arial" w:hAnsi="Arial" w:eastAsia="Calibri" w:cs="Arial"/>
          <w:color w:val="000000"/>
          <w:sz w:val="22"/>
          <w:szCs w:val="22"/>
        </w:rPr>
      </w:pPr>
      <w:r>
        <w:rPr/>
      </w:r>
    </w:p>
    <w:p>
      <w:pPr>
        <w:pStyle w:val="Standard"/>
        <w:jc w:val="both"/>
        <w:rPr/>
      </w:pPr>
      <w:r>
        <w:rPr>
          <w:rStyle w:val="Bekezdsalapbettpusa1"/>
          <w:rFonts w:eastAsia="Calibri" w:cs="Arial" w:ascii="Arial" w:hAnsi="Arial"/>
          <w:color w:val="000000"/>
          <w:sz w:val="22"/>
          <w:szCs w:val="22"/>
        </w:rPr>
        <w:t>Kiadások:</w:t>
      </w:r>
    </w:p>
    <w:p>
      <w:pPr>
        <w:pStyle w:val="ListParagraph"/>
        <w:suppressAutoHyphens w:val="false"/>
        <w:ind w:left="0" w:right="0" w:hanging="0"/>
        <w:rPr/>
      </w:pPr>
      <w:r>
        <w:rPr>
          <w:rFonts w:eastAsia="Calibri" w:cs="Arial" w:ascii="Arial" w:hAnsi="Arial"/>
          <w:b/>
          <w:bCs/>
          <w:sz w:val="22"/>
          <w:szCs w:val="22"/>
          <w:u w:val="single"/>
        </w:rPr>
        <w:t>1. Dunaújváros</w:t>
      </w:r>
      <w:r>
        <w:rPr>
          <w:rFonts w:eastAsia="Calibri" w:cs="Arial" w:ascii="Arial" w:hAnsi="Arial"/>
          <w:bCs/>
          <w:sz w:val="22"/>
          <w:szCs w:val="22"/>
          <w:u w:val="single"/>
        </w:rPr>
        <w:t xml:space="preserve"> hetilap</w:t>
      </w:r>
      <w:r>
        <w:rPr>
          <w:rFonts w:eastAsia="Calibri" w:cs="Arial" w:ascii="Arial" w:hAnsi="Arial"/>
          <w:sz w:val="22"/>
          <w:szCs w:val="22"/>
          <w:u w:val="single"/>
        </w:rPr>
        <w:t xml:space="preserve"> előállításának, kinyomtatásának és terjesztésének költsége:</w:t>
      </w:r>
      <w:r>
        <w:rPr>
          <w:rFonts w:eastAsia="Calibri"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eastAsia="Calibri" w:cs="Arial" w:ascii="Arial" w:hAnsi="Arial"/>
          <w:sz w:val="22"/>
          <w:szCs w:val="22"/>
        </w:rPr>
        <w:t>havi:</w:t>
      </w:r>
      <w:r>
        <w:rPr>
          <w:rFonts w:eastAsia="Calibri" w:cs="Arial" w:ascii="Arial" w:hAnsi="Arial"/>
          <w:b/>
          <w:sz w:val="22"/>
          <w:szCs w:val="22"/>
        </w:rPr>
        <w:t xml:space="preserve"> 4.</w:t>
      </w:r>
      <w:r>
        <w:rPr>
          <w:rFonts w:eastAsia="Calibri" w:cs="Arial" w:ascii="Arial" w:hAnsi="Arial"/>
          <w:b/>
          <w:sz w:val="22"/>
          <w:szCs w:val="22"/>
        </w:rPr>
        <w:t>300.000</w:t>
      </w:r>
      <w:r>
        <w:rPr>
          <w:rFonts w:eastAsia="Calibri" w:cs="Arial" w:ascii="Arial" w:hAnsi="Arial"/>
          <w:b/>
          <w:sz w:val="22"/>
          <w:szCs w:val="22"/>
        </w:rPr>
        <w:t>,- Ft,</w:t>
      </w:r>
    </w:p>
    <w:p>
      <w:pPr>
        <w:pStyle w:val="ListParagraph"/>
        <w:suppressAutoHyphens w:val="false"/>
        <w:ind w:left="0" w:right="0" w:hanging="0"/>
        <w:rPr/>
      </w:pPr>
      <w:r>
        <w:rPr>
          <w:rFonts w:eastAsia="Calibri" w:cs="Arial" w:ascii="Arial" w:hAnsi="Arial"/>
          <w:b/>
          <w:bCs/>
          <w:sz w:val="22"/>
          <w:szCs w:val="22"/>
          <w:u w:val="single"/>
        </w:rPr>
        <w:t xml:space="preserve"> </w:t>
      </w:r>
      <w:r>
        <w:rPr>
          <w:rFonts w:eastAsia="Calibri" w:cs="Arial" w:ascii="Arial" w:hAnsi="Arial"/>
          <w:b/>
          <w:bCs/>
          <w:sz w:val="22"/>
          <w:szCs w:val="22"/>
          <w:u w:val="single"/>
        </w:rPr>
        <w:t xml:space="preserve">2. Dunaújvárosi helyi televíziós </w:t>
      </w:r>
      <w:r>
        <w:rPr>
          <w:rFonts w:eastAsia="Calibri" w:cs="Arial" w:ascii="Arial" w:hAnsi="Arial"/>
          <w:sz w:val="22"/>
          <w:szCs w:val="22"/>
          <w:u w:val="single"/>
        </w:rPr>
        <w:t>műsorgyártás és szolgáltatási költsége:</w:t>
      </w:r>
      <w:r>
        <w:rPr>
          <w:rFonts w:eastAsia="Calibri" w:cs="Arial" w:ascii="Arial" w:hAnsi="Arial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eastAsia="Calibri" w:cs="Arial" w:ascii="Arial" w:hAnsi="Arial"/>
          <w:b w:val="false"/>
          <w:bCs w:val="false"/>
          <w:sz w:val="22"/>
          <w:szCs w:val="22"/>
        </w:rPr>
        <w:t>havi:</w:t>
      </w:r>
      <w:r>
        <w:rPr>
          <w:rFonts w:eastAsia="Calibri" w:cs="Arial" w:ascii="Arial" w:hAnsi="Arial"/>
          <w:b/>
          <w:sz w:val="22"/>
          <w:szCs w:val="22"/>
        </w:rPr>
        <w:t xml:space="preserve"> 4.000.000,- Ft,</w:t>
      </w:r>
    </w:p>
    <w:p>
      <w:pPr>
        <w:pStyle w:val="ListParagraph"/>
        <w:suppressAutoHyphens w:val="false"/>
        <w:ind w:left="0" w:right="0" w:hanging="0"/>
        <w:rPr/>
      </w:pPr>
      <w:r>
        <w:rPr>
          <w:rFonts w:eastAsia="Calibri" w:cs="Arial" w:ascii="Arial" w:hAnsi="Arial"/>
          <w:b/>
          <w:sz w:val="22"/>
          <w:szCs w:val="22"/>
          <w:u w:val="single"/>
        </w:rPr>
        <w:t>3. Rádió 24</w:t>
      </w:r>
      <w:r>
        <w:rPr>
          <w:rFonts w:eastAsia="Calibri" w:cs="Arial" w:ascii="Arial" w:hAnsi="Arial"/>
          <w:sz w:val="22"/>
          <w:szCs w:val="22"/>
          <w:u w:val="single"/>
        </w:rPr>
        <w:t xml:space="preserve"> felületvásárlás költsége:</w:t>
      </w:r>
      <w:r>
        <w:rPr>
          <w:rFonts w:eastAsia="Calibri" w:cs="Arial" w:ascii="Arial" w:hAnsi="Arial"/>
          <w:sz w:val="22"/>
          <w:szCs w:val="22"/>
        </w:rPr>
        <w:tab/>
        <w:tab/>
        <w:tab/>
        <w:t xml:space="preserve"> </w:t>
      </w:r>
      <w:r>
        <w:rPr>
          <w:rFonts w:eastAsia="Calibri" w:cs="Arial" w:ascii="Arial" w:hAnsi="Arial"/>
          <w:sz w:val="22"/>
          <w:szCs w:val="22"/>
        </w:rPr>
        <w:t xml:space="preserve">havi:  </w:t>
      </w:r>
      <w:r>
        <w:rPr>
          <w:rFonts w:eastAsia="Calibri" w:cs="Arial" w:ascii="Arial" w:hAnsi="Arial"/>
          <w:b/>
          <w:bCs/>
          <w:sz w:val="22"/>
          <w:szCs w:val="22"/>
        </w:rPr>
        <w:t>500.000,- Ft,</w:t>
      </w:r>
    </w:p>
    <w:p>
      <w:pPr>
        <w:pStyle w:val="ListParagraph"/>
        <w:suppressAutoHyphens w:val="false"/>
        <w:ind w:left="0" w:right="0" w:hanging="0"/>
        <w:rPr/>
      </w:pPr>
      <w:r>
        <w:rPr>
          <w:rFonts w:eastAsia="Calibri" w:cs="Arial" w:ascii="Arial" w:hAnsi="Arial"/>
          <w:b/>
          <w:sz w:val="22"/>
          <w:szCs w:val="22"/>
          <w:u w:val="single"/>
        </w:rPr>
        <w:t>4. Infó Dunaújváros</w:t>
      </w:r>
      <w:r>
        <w:rPr>
          <w:rFonts w:eastAsia="Calibri" w:cs="Arial" w:ascii="Arial" w:hAnsi="Arial"/>
          <w:sz w:val="22"/>
          <w:szCs w:val="22"/>
          <w:u w:val="single"/>
        </w:rPr>
        <w:t xml:space="preserve"> print felületvásárlás költsége:</w:t>
      </w:r>
      <w:r>
        <w:rPr>
          <w:rFonts w:eastAsia="Calibri" w:cs="Arial" w:ascii="Arial" w:hAnsi="Arial"/>
          <w:sz w:val="22"/>
          <w:szCs w:val="22"/>
        </w:rPr>
        <w:tab/>
        <w:t xml:space="preserve">            </w:t>
      </w:r>
      <w:r>
        <w:rPr>
          <w:rFonts w:eastAsia="Calibri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eastAsia="Calibri" w:cs="Arial" w:ascii="Arial" w:hAnsi="Arial"/>
          <w:b w:val="false"/>
          <w:bCs w:val="false"/>
          <w:sz w:val="22"/>
          <w:szCs w:val="22"/>
        </w:rPr>
        <w:t>havi:</w:t>
      </w:r>
      <w:r>
        <w:rPr>
          <w:rFonts w:eastAsia="Calibri" w:cs="Arial" w:ascii="Arial" w:hAnsi="Arial"/>
          <w:b/>
          <w:sz w:val="22"/>
          <w:szCs w:val="22"/>
        </w:rPr>
        <w:t xml:space="preserve">  </w:t>
      </w:r>
      <w:r>
        <w:rPr>
          <w:rFonts w:eastAsia="Calibri" w:cs="Arial" w:ascii="Arial" w:hAnsi="Arial"/>
          <w:b/>
          <w:bCs/>
          <w:sz w:val="22"/>
          <w:szCs w:val="22"/>
        </w:rPr>
        <w:t>500.000,- Ft,</w:t>
      </w:r>
    </w:p>
    <w:p>
      <w:pPr>
        <w:pStyle w:val="ListParagraph"/>
        <w:suppressAutoHyphens w:val="false"/>
        <w:ind w:left="0" w:right="0" w:hanging="0"/>
        <w:rPr/>
      </w:pPr>
      <w:r>
        <w:rPr>
          <w:rFonts w:eastAsia="Calibri" w:cs="Arial" w:ascii="Arial" w:hAnsi="Arial"/>
          <w:b/>
          <w:bCs/>
          <w:sz w:val="22"/>
          <w:szCs w:val="22"/>
          <w:u w:val="single"/>
        </w:rPr>
        <w:t>5. Médiaház további technikai fejlesztésének költsége:</w:t>
      </w:r>
      <w:r>
        <w:rPr>
          <w:rFonts w:eastAsia="Calibri" w:cs="Arial" w:ascii="Arial" w:hAnsi="Arial"/>
          <w:b w:val="false"/>
          <w:bCs/>
          <w:color w:val="000000"/>
          <w:sz w:val="22"/>
          <w:szCs w:val="22"/>
          <w:u w:val="single"/>
        </w:rPr>
        <w:t xml:space="preserve"> </w:t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</w:rPr>
        <w:t>havi:</w:t>
      </w: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 xml:space="preserve">  666.66</w:t>
      </w: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7</w:t>
      </w: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,- Ft,</w:t>
      </w:r>
    </w:p>
    <w:p>
      <w:pPr>
        <w:pStyle w:val="ListParagraph"/>
        <w:tabs>
          <w:tab w:val="left" w:pos="0" w:leader="none"/>
          <w:tab w:val="left" w:pos="709" w:leader="none"/>
        </w:tabs>
        <w:suppressAutoHyphens w:val="false"/>
        <w:ind w:left="284" w:right="0" w:hanging="284"/>
        <w:rPr/>
      </w:pPr>
      <w:r>
        <w:rPr>
          <w:rFonts w:eastAsia="Calibri" w:cs="Arial" w:ascii="Arial" w:hAnsi="Arial"/>
          <w:b/>
          <w:bCs/>
          <w:sz w:val="22"/>
          <w:szCs w:val="22"/>
          <w:u w:val="single"/>
        </w:rPr>
        <w:t>6</w:t>
      </w:r>
      <w:r>
        <w:rPr>
          <w:rFonts w:eastAsia="Calibri" w:cs="Arial" w:ascii="Arial" w:hAnsi="Arial"/>
          <w:sz w:val="22"/>
          <w:szCs w:val="22"/>
          <w:u w:val="single"/>
        </w:rPr>
        <w:t xml:space="preserve">. </w:t>
      </w:r>
      <w:hyperlink r:id="rId2">
        <w:r>
          <w:rPr>
            <w:rStyle w:val="Internethivatkozs"/>
            <w:rFonts w:cs="Arial" w:ascii="Arial" w:hAnsi="Arial"/>
            <w:sz w:val="22"/>
            <w:szCs w:val="22"/>
          </w:rPr>
          <w:t>www.dunaujvaros.com</w:t>
        </w:r>
      </w:hyperlink>
      <w:r>
        <w:rPr>
          <w:rFonts w:eastAsia="Calibri" w:cs="Arial" w:ascii="Arial" w:hAnsi="Arial"/>
          <w:sz w:val="22"/>
          <w:szCs w:val="22"/>
          <w:u w:val="single"/>
        </w:rPr>
        <w:t xml:space="preserve"> </w:t>
      </w:r>
      <w:r>
        <w:rPr>
          <w:rFonts w:eastAsia="Calibri" w:cs="Arial" w:ascii="Arial" w:hAnsi="Arial"/>
          <w:b/>
          <w:bCs/>
          <w:sz w:val="22"/>
          <w:szCs w:val="22"/>
          <w:u w:val="single"/>
        </w:rPr>
        <w:t>honlap üzemeltetése és további fejlesztése</w:t>
      </w:r>
    </w:p>
    <w:p>
      <w:pPr>
        <w:pStyle w:val="ListParagraph"/>
        <w:tabs>
          <w:tab w:val="left" w:pos="0" w:leader="none"/>
          <w:tab w:val="left" w:pos="709" w:leader="none"/>
        </w:tabs>
        <w:suppressAutoHyphens w:val="false"/>
        <w:ind w:left="284" w:right="0" w:hanging="284"/>
        <w:rPr/>
      </w:pPr>
      <w:r>
        <w:rPr>
          <w:rFonts w:eastAsia="Calibri" w:cs="Arial" w:ascii="Arial" w:hAnsi="Arial"/>
          <w:sz w:val="22"/>
          <w:szCs w:val="22"/>
        </w:rPr>
        <w:tab/>
        <w:tab/>
        <w:tab/>
        <w:tab/>
        <w:tab/>
        <w:tab/>
        <w:t xml:space="preserve">                              </w:t>
      </w:r>
      <w:r>
        <w:rPr>
          <w:rFonts w:eastAsia="Calibri" w:cs="Arial" w:ascii="Arial" w:hAnsi="Arial"/>
          <w:b w:val="false"/>
          <w:bCs w:val="false"/>
          <w:sz w:val="22"/>
          <w:szCs w:val="22"/>
        </w:rPr>
        <w:t>havi:</w:t>
      </w:r>
      <w:r>
        <w:rPr>
          <w:rFonts w:eastAsia="Calibri" w:cs="Arial" w:ascii="Arial" w:hAnsi="Arial"/>
          <w:b/>
          <w:sz w:val="22"/>
          <w:szCs w:val="22"/>
        </w:rPr>
        <w:t xml:space="preserve"> 2.000.000,- Ft,</w:t>
      </w:r>
      <w:r>
        <w:rPr>
          <w:rFonts w:eastAsia="Calibri" w:cs="Arial" w:ascii="Arial" w:hAnsi="Arial"/>
          <w:sz w:val="22"/>
          <w:szCs w:val="22"/>
        </w:rPr>
        <w:t xml:space="preserve">         </w:t>
        <w:tab/>
        <w:t xml:space="preserve">          </w:t>
        <w:tab/>
        <w:t xml:space="preserve">          </w:t>
      </w:r>
    </w:p>
    <w:p>
      <w:pPr>
        <w:pStyle w:val="ListParagraph"/>
        <w:suppressAutoHyphens w:val="false"/>
        <w:ind w:left="0" w:right="0" w:hanging="0"/>
        <w:rPr/>
      </w:pPr>
      <w:r>
        <w:rPr>
          <w:rFonts w:eastAsia="Calibri" w:cs="Arial" w:ascii="Arial" w:hAnsi="Arial"/>
          <w:b/>
          <w:bCs/>
          <w:sz w:val="22"/>
          <w:szCs w:val="22"/>
          <w:u w:val="single"/>
        </w:rPr>
        <w:t>7. Médiaház helyiségbérlet, telefon, költségtérítés:</w:t>
      </w:r>
      <w:r>
        <w:rPr>
          <w:rFonts w:eastAsia="Calibri" w:cs="Arial" w:ascii="Arial" w:hAnsi="Arial"/>
          <w:sz w:val="22"/>
          <w:szCs w:val="22"/>
        </w:rPr>
        <w:tab/>
      </w: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</w:rPr>
        <w:t>havi:</w:t>
      </w: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 xml:space="preserve">   666.66</w:t>
      </w: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6</w:t>
      </w:r>
      <w:r>
        <w:rPr>
          <w:rFonts w:eastAsia="Calibri" w:cs="Arial" w:ascii="Arial" w:hAnsi="Arial"/>
          <w:b/>
          <w:bCs/>
          <w:color w:val="000000"/>
          <w:sz w:val="22"/>
          <w:szCs w:val="22"/>
        </w:rPr>
        <w:t>,-  Ft,</w:t>
      </w:r>
    </w:p>
    <w:p>
      <w:pPr>
        <w:pStyle w:val="ListParagraph"/>
        <w:suppressAutoHyphens w:val="false"/>
        <w:ind w:left="0" w:right="0" w:hanging="0"/>
        <w:rPr/>
      </w:pPr>
      <w:r>
        <w:rPr>
          <w:rFonts w:eastAsia="Calibri" w:cs="Arial" w:ascii="Arial" w:hAnsi="Arial"/>
          <w:b/>
          <w:bCs/>
          <w:sz w:val="22"/>
          <w:szCs w:val="22"/>
          <w:u w:val="single"/>
        </w:rPr>
        <w:t>8. Médiaház menedzsment költségek:</w:t>
      </w:r>
      <w:r>
        <w:rPr>
          <w:rFonts w:eastAsia="Calibri" w:cs="Arial" w:ascii="Arial" w:hAnsi="Arial"/>
          <w:b/>
          <w:bCs/>
          <w:sz w:val="22"/>
          <w:szCs w:val="22"/>
        </w:rPr>
        <w:tab/>
        <w:tab/>
        <w:tab/>
        <w:t xml:space="preserve"> </w:t>
      </w:r>
      <w:r>
        <w:rPr>
          <w:rFonts w:eastAsia="Calibri" w:cs="Arial" w:ascii="Arial" w:hAnsi="Arial"/>
          <w:b w:val="false"/>
          <w:bCs w:val="false"/>
          <w:sz w:val="22"/>
          <w:szCs w:val="22"/>
        </w:rPr>
        <w:t>havi:</w:t>
      </w:r>
      <w:r>
        <w:rPr>
          <w:rFonts w:eastAsia="Calibri" w:cs="Arial" w:ascii="Arial" w:hAnsi="Arial"/>
          <w:b/>
          <w:bCs/>
          <w:sz w:val="22"/>
          <w:szCs w:val="22"/>
        </w:rPr>
        <w:t xml:space="preserve"> 1.950.000,- Ft</w:t>
      </w:r>
      <w:r>
        <w:rPr>
          <w:rFonts w:eastAsia="Calibri" w:cs="Arial" w:ascii="Arial" w:hAnsi="Arial"/>
          <w:b/>
          <w:bCs/>
          <w:sz w:val="22"/>
          <w:szCs w:val="22"/>
        </w:rPr>
        <w:t xml:space="preserve">     </w:t>
      </w:r>
    </w:p>
    <w:p>
      <w:pPr>
        <w:pStyle w:val="ListParagraph"/>
        <w:suppressAutoHyphens w:val="false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havonta összesen</w:t>
        <w:tab/>
        <w:tab/>
        <w:tab/>
        <w:tab/>
        <w:tab/>
        <w:tab/>
        <w:t xml:space="preserve">       </w:t>
      </w:r>
      <w:r>
        <w:rPr>
          <w:rFonts w:cs="Arial" w:ascii="Arial" w:hAnsi="Arial"/>
          <w:b/>
          <w:bCs/>
          <w:sz w:val="22"/>
          <w:szCs w:val="22"/>
        </w:rPr>
        <w:t>14.583.333,- Ft</w:t>
      </w:r>
    </w:p>
    <w:p>
      <w:pPr>
        <w:pStyle w:val="Standard"/>
        <w:jc w:val="both"/>
        <w:rPr>
          <w:rStyle w:val="Bekezdsalapbettpusa1"/>
          <w:rFonts w:ascii="Arial" w:hAnsi="Arial" w:eastAsia="Calibri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Mivel a fent leírtak szerint a</w:t>
      </w:r>
      <w:r>
        <w:rPr>
          <w:rFonts w:cs="Arial" w:ascii="Arial" w:hAnsi="Arial"/>
          <w:color w:val="000000"/>
          <w:sz w:val="22"/>
          <w:szCs w:val="22"/>
        </w:rPr>
        <w:t xml:space="preserve"> közbeszerzés kezdő </w:t>
      </w:r>
      <w:r>
        <w:rPr>
          <w:rFonts w:cs="Arial" w:ascii="Arial" w:hAnsi="Arial"/>
          <w:color w:val="000000"/>
          <w:sz w:val="22"/>
          <w:szCs w:val="22"/>
        </w:rPr>
        <w:t xml:space="preserve">és végső </w:t>
      </w:r>
      <w:r>
        <w:rPr>
          <w:rFonts w:cs="Arial" w:ascii="Arial" w:hAnsi="Arial"/>
          <w:color w:val="000000"/>
          <w:sz w:val="22"/>
          <w:szCs w:val="22"/>
        </w:rPr>
        <w:t>időpontja változik, az önkormányzat közbeszerzésre vonatkozó kötelezettségvállalásának első és utolsó évi összege is változik, ezért a</w:t>
      </w:r>
      <w:r>
        <w:rPr>
          <w:rFonts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479/2014. (XII.18.) határozat 2. pontját eszerint kell módosítani.</w:t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uppressAutoHyphens w:val="false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 xml:space="preserve">Az előterjesztést az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</w:rPr>
        <w:t xml:space="preserve">oktatási, kulturális, ifjúsági és sportbizottság, a pénzügyi bizottság, a gazdasági és területfejlesztési bizottság, az ügyrendi, igazgatási és jogi bizottság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</w:rPr>
        <w:t xml:space="preserve">tárgyalta </w:t>
      </w:r>
      <w:r>
        <w:rPr>
          <w:rStyle w:val="Ershangslyozs"/>
          <w:rFonts w:eastAsia="Times New Roman" w:cs="Arial" w:ascii="Arial" w:hAnsi="Arial"/>
          <w:b w:val="false"/>
          <w:bCs w:val="false"/>
          <w:color w:val="00000A"/>
          <w:sz w:val="22"/>
          <w:szCs w:val="22"/>
        </w:rPr>
        <w:t>a közgyűlési előterjesztések postázása után, így a bizottsági vélemények ismertetésére a közgyűlés ülésén, szóban kerülhet sor.</w:t>
      </w:r>
    </w:p>
    <w:p>
      <w:pPr>
        <w:pStyle w:val="Standard"/>
        <w:suppressAutoHyphens w:val="false"/>
        <w:jc w:val="both"/>
        <w:rPr>
          <w:rStyle w:val="Ershangslyozs"/>
          <w:rFonts w:ascii="Arial" w:hAnsi="Arial" w:eastAsia="Times New Roman" w:cs="Arial"/>
          <w:b w:val="false"/>
          <w:b w:val="false"/>
          <w:bCs w:val="false"/>
          <w:color w:val="00000A"/>
          <w:sz w:val="22"/>
          <w:szCs w:val="22"/>
        </w:rPr>
      </w:pPr>
      <w:r>
        <w:rPr/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Fentiek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alapján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az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alábbi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határozati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javaslatokat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terjesztjük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a Tisztelt Közgyűlés </w:t>
      </w:r>
      <w:r>
        <w:rPr>
          <w:rFonts w:cs="Arial" w:ascii="Arial" w:hAnsi="Arial"/>
          <w:color w:val="00000A"/>
          <w:sz w:val="22"/>
          <w:szCs w:val="22"/>
        </w:rPr>
        <w:t>elé:</w:t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/>
      </w:pPr>
      <w:r>
        <w:rPr/>
      </w:r>
    </w:p>
    <w:p>
      <w:pPr>
        <w:pStyle w:val="Textbody"/>
        <w:tabs>
          <w:tab w:val="left" w:pos="709" w:leader="none"/>
          <w:tab w:val="left" w:pos="5580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</w:rPr>
        <w:t>HATÁROZATI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JAVASLAT</w:t>
      </w:r>
    </w:p>
    <w:p>
      <w:pPr>
        <w:pStyle w:val="Textbody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>Dunaújváros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Megyei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Jogú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Város</w:t>
      </w:r>
      <w:r>
        <w:rPr>
          <w:rFonts w:eastAsia="Arial" w:cs="Arial" w:ascii="Arial" w:hAnsi="Arial"/>
          <w:b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sz w:val="22"/>
          <w:szCs w:val="22"/>
          <w:u w:val="single"/>
        </w:rPr>
        <w:t>Közgyűlésének</w:t>
      </w:r>
    </w:p>
    <w:p>
      <w:pPr>
        <w:pStyle w:val="Textbody"/>
        <w:spacing w:before="0" w:after="0"/>
        <w:jc w:val="center"/>
        <w:rPr/>
      </w:pPr>
      <w:r>
        <w:rPr>
          <w:rFonts w:cs="Arial" w:ascii="Arial" w:hAnsi="Arial"/>
          <w:b/>
          <w:color w:val="FF0000"/>
          <w:sz w:val="22"/>
          <w:szCs w:val="22"/>
          <w:u w:val="single"/>
        </w:rPr>
        <w:t xml:space="preserve"> 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>…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>/2015. (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>XII.17.</w:t>
      </w:r>
      <w:r>
        <w:rPr>
          <w:rFonts w:cs="Arial" w:ascii="Arial" w:hAnsi="Arial"/>
          <w:b/>
          <w:color w:val="000000"/>
          <w:sz w:val="22"/>
          <w:szCs w:val="22"/>
          <w:u w:val="single"/>
        </w:rPr>
        <w:t>)</w:t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 xml:space="preserve"> határozata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center"/>
        <w:rPr/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az önkormányzati érdekeltségű Média rendszer működtetésének meghosszabbításáról, és a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többször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módosított 479/2014.(XII.18.) határozat módosításáról</w:t>
      </w:r>
    </w:p>
    <w:p>
      <w:pPr>
        <w:pStyle w:val="Textbody"/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799" w:leader="none"/>
        </w:tabs>
        <w:spacing w:before="0" w:after="0"/>
        <w:ind w:left="9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extbody"/>
        <w:tabs>
          <w:tab w:val="left" w:pos="709" w:leader="none"/>
          <w:tab w:val="left" w:pos="799" w:leader="none"/>
        </w:tabs>
        <w:spacing w:before="0" w:after="0"/>
        <w:ind w:left="90" w:right="0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1. Dunaújváros Megyei Jogú Város Közgyűlése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a </w:t>
      </w:r>
      <w:r>
        <w:rPr>
          <w:rFonts w:eastAsia="Arial" w:cs="Arial" w:ascii="Arial" w:hAnsi="Arial"/>
          <w:color w:val="000000"/>
          <w:sz w:val="22"/>
          <w:szCs w:val="22"/>
        </w:rPr>
        <w:t>128/2015.(II</w:t>
      </w:r>
      <w:r>
        <w:rPr>
          <w:rFonts w:eastAsia="Arial" w:cs="Arial" w:ascii="Arial" w:hAnsi="Arial"/>
          <w:color w:val="000000"/>
          <w:sz w:val="22"/>
          <w:szCs w:val="22"/>
        </w:rPr>
        <w:t>I</w:t>
      </w:r>
      <w:r>
        <w:rPr>
          <w:rFonts w:eastAsia="Arial" w:cs="Arial" w:ascii="Arial" w:hAnsi="Arial"/>
          <w:color w:val="000000"/>
          <w:sz w:val="22"/>
          <w:szCs w:val="22"/>
        </w:rPr>
        <w:t>.19) és a 438/2015. (VI.18.) határozattal módosított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479/2014.(XII.18.) határozata 1. pontjában meghatározott közbeszerzés időtartamát 2016. </w:t>
      </w:r>
      <w:r>
        <w:rPr>
          <w:rFonts w:eastAsia="Arial" w:cs="Arial" w:ascii="Arial" w:hAnsi="Arial"/>
          <w:color w:val="000000"/>
          <w:sz w:val="22"/>
          <w:szCs w:val="22"/>
        </w:rPr>
        <w:t>április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1-</w:t>
      </w:r>
      <w:r>
        <w:rPr>
          <w:rFonts w:eastAsia="Arial" w:cs="Arial" w:ascii="Arial" w:hAnsi="Arial"/>
          <w:color w:val="000000"/>
          <w:sz w:val="22"/>
          <w:szCs w:val="22"/>
        </w:rPr>
        <w:t>jé</w:t>
      </w:r>
      <w:r>
        <w:rPr>
          <w:rFonts w:eastAsia="Arial" w:cs="Arial" w:ascii="Arial" w:hAnsi="Arial"/>
          <w:color w:val="000000"/>
          <w:sz w:val="22"/>
          <w:szCs w:val="22"/>
        </w:rPr>
        <w:t>től 20</w:t>
      </w:r>
      <w:r>
        <w:rPr>
          <w:rFonts w:eastAsia="Arial" w:cs="Arial" w:ascii="Arial" w:hAnsi="Arial"/>
          <w:color w:val="000000"/>
          <w:sz w:val="22"/>
          <w:szCs w:val="22"/>
        </w:rPr>
        <w:t>20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</w:t>
      </w:r>
      <w:r>
        <w:rPr>
          <w:rFonts w:eastAsia="Arial" w:cs="Arial" w:ascii="Arial" w:hAnsi="Arial"/>
          <w:color w:val="000000"/>
          <w:sz w:val="22"/>
          <w:szCs w:val="22"/>
        </w:rPr>
        <w:t>március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31-éig terjedő időpontra módosítja,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azzal, hogy amennyiben március 31-éig az eljárás nem bonyolítható le, akkor a DVG Zrt. polgármesterhez benyújtott kérelmére az időpont 2016. július 1-jétől 2020. június 30-áig </w:t>
      </w:r>
      <w:r>
        <w:rPr>
          <w:rFonts w:eastAsia="Arial" w:cs="Arial" w:ascii="Arial" w:hAnsi="Arial"/>
          <w:color w:val="000000"/>
          <w:sz w:val="22"/>
          <w:szCs w:val="22"/>
        </w:rPr>
        <w:t>terjed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</w:t>
      </w:r>
      <w:r>
        <w:rPr>
          <w:rFonts w:eastAsia="Arial" w:cs="Arial" w:ascii="Arial" w:hAnsi="Arial"/>
          <w:color w:val="000000"/>
          <w:sz w:val="22"/>
          <w:szCs w:val="22"/>
        </w:rPr>
        <w:t>A Közgyűlés a határozat 2. pontjában a közbeszerzésre, a médiarendszer működtetésre biztosított fedezet összegét az alábbiak szerint módosítja:</w:t>
      </w:r>
    </w:p>
    <w:p>
      <w:pPr>
        <w:pStyle w:val="Textbody"/>
        <w:tabs>
          <w:tab w:val="left" w:pos="709" w:leader="none"/>
          <w:tab w:val="left" w:pos="799" w:leader="none"/>
        </w:tabs>
        <w:spacing w:before="0" w:after="0"/>
        <w:ind w:left="426" w:right="0" w:hanging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Textbody"/>
        <w:spacing w:before="0" w:after="0"/>
        <w:ind w:left="426" w:right="0" w:hanging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>201</w:t>
      </w:r>
      <w:r>
        <w:rPr>
          <w:rFonts w:eastAsia="Arial" w:cs="Arial" w:ascii="Arial" w:hAnsi="Arial"/>
          <w:color w:val="000000"/>
          <w:sz w:val="22"/>
          <w:szCs w:val="22"/>
        </w:rPr>
        <w:t>6</w:t>
      </w:r>
      <w:r>
        <w:rPr>
          <w:rFonts w:eastAsia="Arial" w:cs="Arial" w:ascii="Arial" w:hAnsi="Arial"/>
          <w:color w:val="000000"/>
          <w:sz w:val="22"/>
          <w:szCs w:val="22"/>
        </w:rPr>
        <w:t>. évben 1</w:t>
      </w:r>
      <w:r>
        <w:rPr>
          <w:rFonts w:eastAsia="Arial" w:cs="Arial" w:ascii="Arial" w:hAnsi="Arial"/>
          <w:color w:val="000000"/>
          <w:sz w:val="22"/>
          <w:szCs w:val="22"/>
        </w:rPr>
        <w:t>31.250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.000 Ft+ áfa </w:t>
      </w:r>
      <w:r>
        <w:rPr>
          <w:rFonts w:eastAsia="Arial" w:cs="Arial" w:ascii="Arial" w:hAnsi="Arial"/>
          <w:color w:val="000000"/>
          <w:sz w:val="22"/>
          <w:szCs w:val="22"/>
        </w:rPr>
        <w:t>ha április 1-jével indul az eljárás, és 87.500.000 Ft+áfa, ha július 1-jével indul az eljárás,</w:t>
      </w:r>
    </w:p>
    <w:p>
      <w:pPr>
        <w:pStyle w:val="Textbody"/>
        <w:spacing w:before="0" w:after="0"/>
        <w:ind w:left="426" w:right="0" w:hanging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>201</w:t>
      </w:r>
      <w:r>
        <w:rPr>
          <w:rFonts w:eastAsia="Arial" w:cs="Arial" w:ascii="Arial" w:hAnsi="Arial"/>
          <w:color w:val="000000"/>
          <w:sz w:val="22"/>
          <w:szCs w:val="22"/>
        </w:rPr>
        <w:t>7</w:t>
      </w:r>
      <w:r>
        <w:rPr>
          <w:rFonts w:eastAsia="Arial" w:cs="Arial" w:ascii="Arial" w:hAnsi="Arial"/>
          <w:color w:val="000000"/>
          <w:sz w:val="22"/>
          <w:szCs w:val="22"/>
        </w:rPr>
        <w:t>., 2018. és 2019. években egyaránt 175.000.000 Ft+ áfa,</w:t>
      </w:r>
    </w:p>
    <w:p>
      <w:pPr>
        <w:pStyle w:val="Textbody"/>
        <w:spacing w:before="0" w:after="0"/>
        <w:ind w:left="426" w:right="0" w:hanging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 xml:space="preserve">2020. évben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43.750.000 Ft+áfa, ha március 31-én zárul a közbeszerzés, és 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87.500.000 Ft+áfa, ha </w:t>
      </w:r>
      <w:r>
        <w:rPr>
          <w:rFonts w:eastAsia="Arial" w:cs="Arial" w:ascii="Arial" w:hAnsi="Arial"/>
          <w:color w:val="000000"/>
          <w:sz w:val="22"/>
          <w:szCs w:val="22"/>
        </w:rPr>
        <w:t>június 30-án zárul a közbeszerzés.</w:t>
      </w:r>
    </w:p>
    <w:p>
      <w:pPr>
        <w:pStyle w:val="Textbody"/>
        <w:spacing w:before="0" w:after="0"/>
        <w:ind w:left="426" w:right="0" w:hanging="0"/>
        <w:jc w:val="both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Standard"/>
        <w:tabs>
          <w:tab w:val="left" w:pos="0" w:leader="none"/>
          <w:tab w:val="left" w:pos="709" w:leader="none"/>
        </w:tabs>
        <w:suppressAutoHyphens w:val="false"/>
        <w:ind w:left="120" w:right="0" w:hanging="0"/>
        <w:jc w:val="both"/>
        <w:rPr/>
      </w:pPr>
      <w:r>
        <w:rPr>
          <w:rStyle w:val="Ershangslyozs"/>
          <w:rFonts w:eastAsia="MyriadPro-Light" w:cs="Arial" w:ascii="Arial" w:hAnsi="Arial"/>
          <w:b w:val="false"/>
          <w:bCs w:val="false"/>
          <w:color w:val="000000"/>
          <w:sz w:val="22"/>
          <w:szCs w:val="22"/>
          <w:lang w:eastAsia="hu-HU"/>
        </w:rPr>
        <w:t>2.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 Dunaújváros Megyei Jogú Város Közgyűlése utasítja a jegyzőt, hogy az 1. pontban elhatározottakat a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2016-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20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20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. évi költségvetési rendelet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ek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 előkészítése során vegye figyelembe.</w:t>
      </w:r>
    </w:p>
    <w:p>
      <w:pPr>
        <w:pStyle w:val="Standard"/>
        <w:jc w:val="both"/>
        <w:rPr/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cs="Arial" w:ascii="Arial" w:hAnsi="Arial"/>
          <w:b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 xml:space="preserve"> - a költségvetés előkészítéséért: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a jegyző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    </w:t>
        <w:tab/>
        <w:t xml:space="preserve">       - a költségvetés előkészítésében való közreműködésért: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a költségvetési és pénzügyi osztály vezetője</w:t>
      </w:r>
    </w:p>
    <w:p>
      <w:pPr>
        <w:pStyle w:val="Standard"/>
        <w:tabs>
          <w:tab w:val="left" w:pos="0" w:leader="none"/>
          <w:tab w:val="left" w:pos="709" w:leader="none"/>
        </w:tabs>
        <w:suppressAutoHyphens w:val="false"/>
        <w:jc w:val="both"/>
        <w:rPr/>
      </w:pPr>
      <w:r>
        <w:rPr>
          <w:rStyle w:val="Ershangslyozs"/>
          <w:rFonts w:eastAsia="Arial" w:cs="Arial" w:ascii="Arial" w:hAnsi="Arial"/>
          <w:bCs w:val="false"/>
          <w:sz w:val="22"/>
          <w:szCs w:val="22"/>
          <w:lang w:eastAsia="hu-HU"/>
        </w:rPr>
        <w:tab/>
      </w:r>
      <w:r>
        <w:rPr>
          <w:rStyle w:val="Ershangslyozs"/>
          <w:rFonts w:eastAsia="Arial" w:cs="Arial" w:ascii="Arial" w:hAnsi="Arial"/>
          <w:bCs w:val="false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sz w:val="22"/>
          <w:szCs w:val="22"/>
          <w:lang w:eastAsia="hu-HU"/>
        </w:rPr>
        <w:t xml:space="preserve">    a </w:t>
      </w:r>
      <w:r>
        <w:rPr>
          <w:rStyle w:val="Ershangslyozs"/>
          <w:rFonts w:eastAsia="Arial" w:cs="Arial" w:ascii="Arial" w:hAnsi="Arial"/>
          <w:b w:val="false"/>
          <w:bCs w:val="false"/>
          <w:sz w:val="22"/>
          <w:szCs w:val="22"/>
          <w:lang w:eastAsia="hu-HU"/>
        </w:rPr>
        <w:t>2016-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20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20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. </w:t>
      </w:r>
      <w:r>
        <w:rPr>
          <w:rStyle w:val="Ershangslyozs"/>
          <w:rFonts w:eastAsia="Arial" w:cs="Arial" w:ascii="Arial" w:hAnsi="Arial"/>
          <w:b w:val="false"/>
          <w:bCs w:val="false"/>
          <w:sz w:val="22"/>
          <w:szCs w:val="22"/>
          <w:lang w:eastAsia="hu-HU"/>
        </w:rPr>
        <w:t>évi költségvetés</w:t>
      </w:r>
      <w:r>
        <w:rPr>
          <w:rStyle w:val="Ershangslyozs"/>
          <w:rFonts w:eastAsia="Arial" w:cs="Arial" w:ascii="Arial" w:hAnsi="Arial"/>
          <w:b w:val="false"/>
          <w:bCs w:val="false"/>
          <w:sz w:val="22"/>
          <w:szCs w:val="22"/>
          <w:lang w:eastAsia="hu-HU"/>
        </w:rPr>
        <w:t>ek</w:t>
      </w:r>
      <w:r>
        <w:rPr>
          <w:rStyle w:val="Ershangslyozs"/>
          <w:rFonts w:eastAsia="Arial" w:cs="Arial" w:ascii="Arial" w:hAnsi="Arial"/>
          <w:b w:val="false"/>
          <w:bCs w:val="false"/>
          <w:sz w:val="22"/>
          <w:szCs w:val="22"/>
          <w:lang w:eastAsia="hu-HU"/>
        </w:rPr>
        <w:t xml:space="preserve"> előkészítésének időpontja</w:t>
      </w:r>
    </w:p>
    <w:p>
      <w:pPr>
        <w:pStyle w:val="Standard"/>
        <w:tabs>
          <w:tab w:val="left" w:pos="0" w:leader="none"/>
          <w:tab w:val="left" w:pos="709" w:leader="none"/>
        </w:tabs>
        <w:suppressAutoHyphens w:val="false"/>
        <w:jc w:val="both"/>
        <w:rPr>
          <w:rFonts w:ascii="Arial" w:hAnsi="Arial" w:eastAsia="MyriadPro-Light" w:cs="Arial"/>
          <w:b/>
          <w:b/>
          <w:bCs/>
          <w:color w:val="000000"/>
          <w:sz w:val="22"/>
          <w:szCs w:val="22"/>
          <w:lang w:eastAsia="hu-HU"/>
        </w:rPr>
      </w:pPr>
      <w:r>
        <w:rPr>
          <w:rFonts w:eastAsia="MyriadPro-Light" w:cs="Arial" w:ascii="Arial" w:hAnsi="Arial"/>
          <w:b/>
          <w:bCs/>
          <w:color w:val="000000"/>
          <w:sz w:val="22"/>
          <w:szCs w:val="22"/>
          <w:lang w:eastAsia="hu-HU"/>
        </w:rPr>
      </w:r>
    </w:p>
    <w:p>
      <w:pPr>
        <w:pStyle w:val="Standard"/>
        <w:tabs>
          <w:tab w:val="left" w:pos="0" w:leader="none"/>
          <w:tab w:val="left" w:pos="709" w:leader="none"/>
        </w:tabs>
        <w:suppressAutoHyphens w:val="false"/>
        <w:ind w:left="120" w:right="0" w:hanging="0"/>
        <w:jc w:val="both"/>
        <w:rPr/>
      </w:pPr>
      <w:r>
        <w:rPr>
          <w:rStyle w:val="Ershangslyozs"/>
          <w:rFonts w:eastAsia="MyriadPro-Light" w:cs="Arial" w:ascii="Arial" w:hAnsi="Arial"/>
          <w:b w:val="false"/>
          <w:bCs w:val="false"/>
          <w:color w:val="000000"/>
          <w:sz w:val="22"/>
          <w:szCs w:val="22"/>
          <w:lang w:eastAsia="hu-HU"/>
        </w:rPr>
        <w:t>3. Dunaújváros Megyei Jogú Város Közgyűlése az önkormányzati érdekeltségű média rendszer működtetéséről a Dunaújvárosi Vagyonkezelő Zrt-vel megkötött szerződését meghosszabbítja 201</w:t>
      </w:r>
      <w:r>
        <w:rPr>
          <w:rStyle w:val="Ershangslyozs"/>
          <w:rFonts w:eastAsia="MyriadPro-Light" w:cs="Arial" w:ascii="Arial" w:hAnsi="Arial"/>
          <w:b w:val="false"/>
          <w:bCs w:val="false"/>
          <w:color w:val="000000"/>
          <w:sz w:val="22"/>
          <w:szCs w:val="22"/>
          <w:lang w:eastAsia="hu-HU"/>
        </w:rPr>
        <w:t>6</w:t>
      </w:r>
      <w:r>
        <w:rPr>
          <w:rStyle w:val="Ershangslyozs"/>
          <w:rFonts w:eastAsia="MyriadPro-Light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. </w:t>
      </w:r>
      <w:r>
        <w:rPr>
          <w:rStyle w:val="Ershangslyozs"/>
          <w:rFonts w:eastAsia="MyriadPro-Light" w:cs="Arial" w:ascii="Arial" w:hAnsi="Arial"/>
          <w:b w:val="false"/>
          <w:bCs w:val="false"/>
          <w:color w:val="000000"/>
          <w:sz w:val="22"/>
          <w:szCs w:val="22"/>
          <w:lang w:eastAsia="hu-HU"/>
        </w:rPr>
        <w:t>március</w:t>
      </w:r>
      <w:r>
        <w:rPr>
          <w:rStyle w:val="Ershangslyozs"/>
          <w:rFonts w:eastAsia="MyriadPro-Light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 31-éig, </w:t>
      </w:r>
      <w:r>
        <w:rPr>
          <w:rStyle w:val="Ershangslyozs"/>
          <w:rFonts w:eastAsia="MyriadPro-Light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azzal, hogy az a DVG Zrt.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 xml:space="preserve">polgármesterhez benyújtott kérelmére 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2016. június 30-áig meghosszabbod</w:t>
      </w:r>
      <w:r>
        <w:rPr>
          <w:rStyle w:val="Ershangslyozs"/>
          <w:rFonts w:eastAsia="Arial" w:cs="Arial" w:ascii="Arial" w:hAnsi="Arial"/>
          <w:b w:val="false"/>
          <w:bCs w:val="false"/>
          <w:color w:val="000000"/>
          <w:sz w:val="22"/>
          <w:szCs w:val="22"/>
          <w:lang w:eastAsia="hu-HU"/>
        </w:rPr>
        <w:t>ik.</w:t>
      </w:r>
    </w:p>
    <w:p>
      <w:pPr>
        <w:pStyle w:val="Standard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Textbody"/>
        <w:tabs>
          <w:tab w:val="left" w:pos="210" w:leader="none"/>
          <w:tab w:val="left" w:pos="709" w:leader="none"/>
          <w:tab w:val="left" w:pos="844" w:leader="none"/>
        </w:tabs>
        <w:spacing w:before="0" w:after="0"/>
        <w:ind w:left="135" w:right="0" w:firstLine="15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4. Dunaújváros Megyei Jogú Város Közgyűlése a médiarendszer működtetésének díját 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január</w:t>
      </w:r>
      <w:r>
        <w:rPr>
          <w:rFonts w:cs="Arial" w:ascii="Arial" w:hAnsi="Arial"/>
          <w:color w:val="000000"/>
          <w:sz w:val="22"/>
          <w:szCs w:val="22"/>
        </w:rPr>
        <w:t xml:space="preserve"> 1-je és 201</w:t>
      </w:r>
      <w:r>
        <w:rPr>
          <w:rFonts w:cs="Arial" w:ascii="Arial" w:hAnsi="Arial"/>
          <w:color w:val="000000"/>
          <w:sz w:val="22"/>
          <w:szCs w:val="22"/>
        </w:rPr>
        <w:t>6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március</w:t>
      </w:r>
      <w:r>
        <w:rPr>
          <w:rFonts w:cs="Arial" w:ascii="Arial" w:hAnsi="Arial"/>
          <w:color w:val="000000"/>
          <w:sz w:val="22"/>
          <w:szCs w:val="22"/>
        </w:rPr>
        <w:t xml:space="preserve"> 31-e közötti időszakra </w:t>
      </w:r>
      <w:r>
        <w:rPr>
          <w:rFonts w:cs="Arial" w:ascii="Arial" w:hAnsi="Arial"/>
          <w:b/>
          <w:bCs/>
          <w:color w:val="000000"/>
          <w:sz w:val="22"/>
          <w:szCs w:val="22"/>
        </w:rPr>
        <w:t>43.750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.000</w:t>
      </w:r>
      <w:r>
        <w:rPr>
          <w:rFonts w:eastAsia="Calibri" w:cs="Arial" w:ascii="Arial" w:hAnsi="Arial"/>
          <w:b/>
          <w:color w:val="000000"/>
          <w:sz w:val="22"/>
          <w:szCs w:val="22"/>
        </w:rPr>
        <w:t xml:space="preserve"> Ft +áfa</w:t>
      </w:r>
      <w:r>
        <w:rPr>
          <w:rFonts w:cs="Arial" w:ascii="Arial" w:hAnsi="Arial"/>
          <w:color w:val="000000"/>
          <w:sz w:val="22"/>
          <w:szCs w:val="22"/>
        </w:rPr>
        <w:t xml:space="preserve"> összegben jóváhagyja, </w:t>
      </w:r>
      <w:r>
        <w:rPr>
          <w:rFonts w:cs="Arial" w:ascii="Arial" w:hAnsi="Arial"/>
          <w:color w:val="000000"/>
          <w:sz w:val="22"/>
          <w:szCs w:val="22"/>
        </w:rPr>
        <w:t xml:space="preserve">június 30-áig történő hosszabbítás esetén az összeg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87.500.000 Ft+áfa. </w:t>
      </w:r>
    </w:p>
    <w:p>
      <w:pPr>
        <w:pStyle w:val="Textbody"/>
        <w:tabs>
          <w:tab w:val="left" w:pos="210" w:leader="none"/>
          <w:tab w:val="left" w:pos="709" w:leader="none"/>
          <w:tab w:val="left" w:pos="844" w:leader="none"/>
        </w:tabs>
        <w:spacing w:before="0" w:after="0"/>
        <w:ind w:left="135" w:right="0" w:firstLine="15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Textbody"/>
        <w:spacing w:before="0" w:after="0"/>
        <w:ind w:left="135" w:right="0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Dunaújváros Megyei Jogú Város Közgyűlése felhatalmazza a polgármestert, hogy a 3-4. pont szerinti feladatellátásra vonatkozó - jelen határozat mellékletét képező - megbízási szerződés </w:t>
      </w:r>
      <w:r>
        <w:rPr>
          <w:rFonts w:cs="Arial" w:ascii="Arial" w:hAnsi="Arial"/>
          <w:color w:val="000000"/>
          <w:sz w:val="22"/>
          <w:szCs w:val="22"/>
        </w:rPr>
        <w:t>9</w:t>
      </w:r>
      <w:r>
        <w:rPr>
          <w:rFonts w:cs="Arial" w:ascii="Arial" w:hAnsi="Arial"/>
          <w:color w:val="000000"/>
          <w:sz w:val="22"/>
          <w:szCs w:val="22"/>
        </w:rPr>
        <w:t>. számú meghosszabbítását írja alá.</w:t>
      </w:r>
    </w:p>
    <w:p>
      <w:pPr>
        <w:pStyle w:val="Textbody"/>
        <w:spacing w:before="0" w:after="0"/>
        <w:ind w:left="36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Textbody"/>
        <w:spacing w:before="0" w:after="0"/>
        <w:jc w:val="both"/>
        <w:rPr/>
      </w:pP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  <w:u w:val="single"/>
        </w:rPr>
        <w:t>Felelős: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-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határozat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végrehajtásáért:</w:t>
      </w:r>
    </w:p>
    <w:p>
      <w:pPr>
        <w:pStyle w:val="Textbody"/>
        <w:spacing w:before="0" w:after="0"/>
        <w:ind w:left="1418" w:right="0" w:hanging="0"/>
        <w:jc w:val="both"/>
        <w:rPr/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polgármester</w:t>
      </w:r>
    </w:p>
    <w:p>
      <w:pPr>
        <w:pStyle w:val="Textbody"/>
        <w:spacing w:before="0" w:after="0"/>
        <w:jc w:val="both"/>
        <w:rPr/>
      </w:pPr>
      <w:r>
        <w:rPr>
          <w:rFonts w:cs="Arial" w:ascii="Arial" w:hAnsi="Arial"/>
          <w:sz w:val="22"/>
          <w:szCs w:val="22"/>
        </w:rPr>
        <w:tab/>
        <w:tab/>
        <w:t xml:space="preserve">  </w:t>
      </w:r>
      <w:r>
        <w:rPr>
          <w:rFonts w:eastAsia="Arial" w:cs="Arial" w:ascii="Arial" w:hAnsi="Arial"/>
          <w:sz w:val="22"/>
          <w:szCs w:val="22"/>
        </w:rPr>
        <w:t xml:space="preserve">  - a határozat végrehajtásában való közreműködésért: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 xml:space="preserve">      </w:t>
      </w:r>
      <w:r>
        <w:rPr>
          <w:rFonts w:eastAsia="Arial" w:cs="Arial" w:ascii="Arial" w:hAnsi="Arial"/>
          <w:color w:val="000000"/>
          <w:sz w:val="22"/>
          <w:szCs w:val="22"/>
        </w:rPr>
        <w:t>a jogi, szervezési és intézményigazgatási osztály vezetője</w:t>
      </w:r>
    </w:p>
    <w:p>
      <w:pPr>
        <w:pStyle w:val="Textbody"/>
        <w:spacing w:before="0" w:after="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ab/>
      </w:r>
      <w:r>
        <w:rPr>
          <w:rFonts w:eastAsia="Arial" w:cs="Arial" w:ascii="Arial" w:hAnsi="Arial"/>
          <w:b/>
          <w:color w:val="000000"/>
          <w:sz w:val="22"/>
          <w:szCs w:val="22"/>
          <w:u w:val="single"/>
        </w:rPr>
        <w:t>Határidő</w:t>
      </w:r>
      <w:r>
        <w:rPr>
          <w:rFonts w:eastAsia="Arial" w:cs="Arial" w:ascii="Arial" w:hAnsi="Arial"/>
          <w:b/>
          <w:color w:val="000000"/>
          <w:sz w:val="22"/>
          <w:szCs w:val="22"/>
        </w:rPr>
        <w:t>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2015. </w:t>
      </w:r>
      <w:r>
        <w:rPr>
          <w:rFonts w:eastAsia="Arial" w:cs="Arial" w:ascii="Arial" w:hAnsi="Arial"/>
          <w:color w:val="000000"/>
          <w:sz w:val="22"/>
          <w:szCs w:val="22"/>
        </w:rPr>
        <w:t>december 30.</w:t>
      </w:r>
    </w:p>
    <w:p>
      <w:pPr>
        <w:pStyle w:val="Standard"/>
        <w:tabs>
          <w:tab w:val="left" w:pos="255" w:leader="none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>Dunaújváros, 2015.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december </w:t>
      </w:r>
      <w:r>
        <w:rPr>
          <w:rFonts w:eastAsia="Arial" w:cs="Arial" w:ascii="Arial" w:hAnsi="Arial"/>
          <w:color w:val="000000"/>
          <w:sz w:val="22"/>
          <w:szCs w:val="22"/>
        </w:rPr>
        <w:t>1</w:t>
      </w:r>
      <w:r>
        <w:rPr>
          <w:rFonts w:eastAsia="Arial" w:cs="Arial" w:ascii="Arial" w:hAnsi="Arial"/>
          <w:color w:val="000000"/>
          <w:sz w:val="22"/>
          <w:szCs w:val="22"/>
        </w:rPr>
        <w:t>7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 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left" w:pos="709" w:leader="none"/>
          <w:tab w:val="left" w:pos="2520" w:leader="none"/>
        </w:tabs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                    </w:t>
      </w:r>
      <w:r>
        <w:rPr>
          <w:rFonts w:cs="Arial" w:ascii="Arial" w:hAnsi="Arial"/>
          <w:b/>
          <w:bCs/>
          <w:sz w:val="22"/>
          <w:szCs w:val="22"/>
        </w:rPr>
        <w:t>Sztankovics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                                    </w:t>
      </w:r>
      <w:r>
        <w:rPr>
          <w:rFonts w:cs="Arial" w:ascii="Arial" w:hAnsi="Arial"/>
          <w:b/>
          <w:bCs/>
          <w:sz w:val="22"/>
          <w:szCs w:val="22"/>
        </w:rPr>
        <w:t>Pintér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Attila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>az oktatási, kulturális, ifjúsági                        a pénzügyi bizottság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                        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bizottság elnöke                                              elnöke</w:t>
      </w:r>
    </w:p>
    <w:p>
      <w:pPr>
        <w:pStyle w:val="Standard"/>
        <w:tabs>
          <w:tab w:val="left" w:pos="0" w:leader="none"/>
          <w:tab w:val="left" w:pos="709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rPr/>
      </w:pPr>
      <w:r>
        <w:rPr>
          <w:rFonts w:cs="Arial" w:ascii="Arial" w:hAnsi="Arial"/>
          <w:b/>
          <w:bCs/>
          <w:sz w:val="22"/>
          <w:szCs w:val="22"/>
        </w:rPr>
        <w:tab/>
        <w:t xml:space="preserve">              Hingyi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László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s.k.</w:t>
        <w:tab/>
        <w:tab/>
        <w:tab/>
        <w:tab/>
        <w:t xml:space="preserve">     Tóth Kálmán sk.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rPr>
          <w:rFonts w:ascii="Arial" w:hAnsi="Arial" w:eastAsia="Arial" w:cs="Arial"/>
          <w:b/>
          <w:b/>
          <w:bCs/>
          <w:color w:val="000000"/>
          <w:sz w:val="22"/>
          <w:szCs w:val="22"/>
        </w:rPr>
      </w:pPr>
      <w:r>
        <w:rPr>
          <w:rFonts w:eastAsia="Arial" w:cs="Arial" w:ascii="Arial" w:hAnsi="Arial"/>
          <w:b/>
          <w:bCs/>
          <w:color w:val="000000"/>
          <w:sz w:val="22"/>
          <w:szCs w:val="22"/>
        </w:rPr>
        <w:tab/>
        <w:t xml:space="preserve">  a gazdasági és területfejlesztési</w:t>
        <w:tab/>
        <w:tab/>
        <w:tab/>
        <w:t xml:space="preserve">az ügyrendi, igazgatási </w:t>
        <w:tab/>
        <w:t xml:space="preserve">            </w:t>
        <w:tab/>
        <w:tab/>
        <w:t>bizottság elnöke</w:t>
        <w:tab/>
        <w:tab/>
        <w:tab/>
        <w:tab/>
        <w:t>és jogi bizottság elnöke</w:t>
      </w:r>
    </w:p>
    <w:p>
      <w:pPr>
        <w:pStyle w:val="Textbody"/>
        <w:tabs>
          <w:tab w:val="left" w:pos="0" w:leader="none"/>
          <w:tab w:val="left" w:pos="709" w:leader="none"/>
        </w:tabs>
        <w:spacing w:before="0" w:after="0"/>
        <w:rPr>
          <w:rStyle w:val="Bekezdsalapbettpusa1"/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erReference w:type="default" r:id="rId3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Bekezdsalapbettpusa1">
    <w:name w:val="Bekezdés alapbetűtípusa1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ListParagraph">
    <w:name w:val="List Paragraph"/>
    <w:basedOn w:val="Standard"/>
    <w:qFormat/>
    <w:pPr>
      <w:ind w:left="708" w:right="0" w:hanging="0"/>
    </w:pPr>
    <w:rPr/>
  </w:style>
  <w:style w:type="paragraph" w:styleId="Lfej">
    <w:name w:val="Élőfej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Llb">
    <w:name w:val="Élőláb"/>
    <w:basedOn w:val="Standard"/>
    <w:pPr>
      <w:suppressLineNumbers/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Standard"/>
    <w:qFormat/>
    <w:pPr>
      <w:jc w:val="both"/>
    </w:pPr>
    <w:rPr>
      <w:sz w:val="22"/>
      <w:szCs w:val="22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unaujvaros.com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117</TotalTime>
  <Application>LibreOffice/5.0.1.2$Windows_x86 LibreOffice_project/81898c9f5c0d43f3473ba111d7b351050be20261</Application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2015-12-02T08:54:10Z</dcterms:created>
  <dc:language>hu-HU</dc:language>
  <cp:lastPrinted>2015-12-02T11:05:57Z</cp:lastPrinted>
  <dcterms:modified xsi:type="dcterms:W3CDTF">2015-12-11T13:16:43Z</dcterms:modified>
  <cp:revision>22</cp:revision>
</cp:coreProperties>
</file>