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6" w:rsidRPr="005B049B" w:rsidRDefault="001E2566" w:rsidP="001E2566">
      <w:pPr>
        <w:pStyle w:val="Cm"/>
      </w:pPr>
      <w:r w:rsidRPr="005B049B">
        <w:rPr>
          <w:i/>
          <w:sz w:val="22"/>
        </w:rPr>
        <w:t>Fedőlap</w:t>
      </w:r>
    </w:p>
    <w:p w:rsidR="001E2566" w:rsidRPr="005B049B" w:rsidRDefault="001E2566" w:rsidP="001E2566">
      <w:pPr>
        <w:pStyle w:val="Alcm"/>
      </w:pPr>
      <w:r w:rsidRPr="005B049B">
        <w:rPr>
          <w:b/>
          <w:sz w:val="22"/>
          <w:u w:val="none"/>
        </w:rPr>
        <w:t>Az előterjesztés közgyűlés elé kerül</w:t>
      </w:r>
    </w:p>
    <w:p w:rsidR="001E2566" w:rsidRPr="005B049B" w:rsidRDefault="001E2566" w:rsidP="001E2566">
      <w:pPr>
        <w:pStyle w:val="Szvegtrzs"/>
        <w:jc w:val="center"/>
      </w:pPr>
      <w:r w:rsidRPr="005B049B">
        <w:rPr>
          <w:b/>
        </w:rPr>
        <w:t xml:space="preserve">Az előterjesztés </w:t>
      </w:r>
      <w:proofErr w:type="gramStart"/>
      <w:r w:rsidRPr="005B049B">
        <w:rPr>
          <w:b/>
        </w:rPr>
        <w:t>tárgyalásának napja</w:t>
      </w:r>
      <w:proofErr w:type="gramEnd"/>
      <w:r w:rsidRPr="005B049B">
        <w:rPr>
          <w:b/>
        </w:rPr>
        <w:t>: 2016. február 18.</w:t>
      </w:r>
    </w:p>
    <w:p w:rsidR="001E2566" w:rsidRPr="005B049B" w:rsidRDefault="001E2566" w:rsidP="001E2566">
      <w:pPr>
        <w:pStyle w:val="Szvegtrzs"/>
      </w:pPr>
    </w:p>
    <w:p w:rsidR="001E2566" w:rsidRPr="005B049B" w:rsidRDefault="001E2566" w:rsidP="001E2566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</w:pPr>
      <w:r w:rsidRPr="005B049B">
        <w:rPr>
          <w:sz w:val="22"/>
          <w:szCs w:val="22"/>
        </w:rPr>
        <w:t xml:space="preserve">Javaslat Dunaújváros Megyei Jogú Város Önkormányzata 2016. évi költségvetéséről és végrehajtásának szabályairól szóló rendeletének megalkotására </w:t>
      </w:r>
    </w:p>
    <w:p w:rsidR="001E2566" w:rsidRPr="005B049B" w:rsidRDefault="001E2566" w:rsidP="001E2566">
      <w:pPr>
        <w:pStyle w:val="Norml1"/>
        <w:tabs>
          <w:tab w:val="left" w:pos="180"/>
        </w:tabs>
        <w:spacing w:after="0" w:line="100" w:lineRule="atLeast"/>
      </w:pP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Előadó:</w:t>
      </w:r>
      <w:r w:rsidRPr="005B049B">
        <w:rPr>
          <w:rFonts w:ascii="Arial" w:hAnsi="Arial"/>
        </w:rPr>
        <w:tab/>
        <w:t>Cserna Gábor polgármester</w:t>
      </w:r>
      <w:r w:rsidRPr="005B049B">
        <w:rPr>
          <w:rFonts w:ascii="Arial" w:hAnsi="Arial"/>
        </w:rPr>
        <w:tab/>
      </w: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Előkészítő:</w:t>
      </w:r>
      <w:r w:rsidRPr="005B049B">
        <w:rPr>
          <w:rFonts w:ascii="Arial" w:hAnsi="Arial"/>
          <w:b/>
        </w:rPr>
        <w:tab/>
      </w:r>
      <w:r w:rsidRPr="005B049B">
        <w:rPr>
          <w:rFonts w:ascii="Arial" w:hAnsi="Arial"/>
        </w:rPr>
        <w:t>Dudás Pálné osztályvezető</w:t>
      </w:r>
    </w:p>
    <w:p w:rsidR="001E2566" w:rsidRPr="005B049B" w:rsidRDefault="001E2566" w:rsidP="001E2566">
      <w:pPr>
        <w:pStyle w:val="lfej"/>
        <w:tabs>
          <w:tab w:val="left" w:pos="180"/>
          <w:tab w:val="left" w:pos="1418"/>
        </w:tabs>
      </w:pPr>
      <w:r w:rsidRPr="005B049B">
        <w:rPr>
          <w:rFonts w:ascii="Arial" w:hAnsi="Arial"/>
        </w:rPr>
        <w:tab/>
      </w:r>
      <w:r w:rsidRPr="005B049B">
        <w:rPr>
          <w:rFonts w:ascii="Arial" w:hAnsi="Arial"/>
        </w:rPr>
        <w:tab/>
        <w:t>Szekeres Réka pénzügyi vezető ügyintéző</w:t>
      </w: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Meghívott:</w:t>
      </w:r>
      <w:r w:rsidRPr="005B049B">
        <w:rPr>
          <w:rFonts w:ascii="Arial" w:hAnsi="Arial"/>
        </w:rPr>
        <w:tab/>
        <w:t xml:space="preserve">Bata János könyvvizsgáló </w:t>
      </w: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</w:pPr>
      <w:r w:rsidRPr="005B049B">
        <w:rPr>
          <w:rFonts w:ascii="Arial" w:hAnsi="Arial"/>
        </w:rPr>
        <w:tab/>
      </w:r>
      <w:r w:rsidRPr="005B049B">
        <w:rPr>
          <w:rFonts w:ascii="Arial" w:hAnsi="Arial"/>
        </w:rPr>
        <w:tab/>
        <w:t>Haraszti Julianna KIÉT elnök</w:t>
      </w: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  <w:ind w:firstLine="1418"/>
      </w:pPr>
      <w:proofErr w:type="spellStart"/>
      <w:r w:rsidRPr="005B049B">
        <w:rPr>
          <w:rFonts w:ascii="Arial" w:hAnsi="Arial"/>
        </w:rPr>
        <w:t>Ságiné</w:t>
      </w:r>
      <w:proofErr w:type="spellEnd"/>
      <w:r w:rsidRPr="005B049B">
        <w:rPr>
          <w:rFonts w:ascii="Arial" w:hAnsi="Arial"/>
        </w:rPr>
        <w:t xml:space="preserve"> S</w:t>
      </w:r>
      <w:r w:rsidR="00D4709C">
        <w:rPr>
          <w:rFonts w:ascii="Arial" w:hAnsi="Arial"/>
        </w:rPr>
        <w:t>ch</w:t>
      </w:r>
      <w:r w:rsidRPr="005B049B">
        <w:rPr>
          <w:rFonts w:ascii="Arial" w:hAnsi="Arial"/>
        </w:rPr>
        <w:t>illing Judit szakszervezeti titkár</w:t>
      </w:r>
    </w:p>
    <w:p w:rsidR="001E2566" w:rsidRPr="005B049B" w:rsidRDefault="001E2566" w:rsidP="001E2566">
      <w:pPr>
        <w:pStyle w:val="Norml1"/>
        <w:tabs>
          <w:tab w:val="left" w:pos="180"/>
          <w:tab w:val="left" w:pos="1418"/>
        </w:tabs>
        <w:spacing w:after="0" w:line="100" w:lineRule="atLeast"/>
        <w:ind w:firstLine="1418"/>
      </w:pPr>
      <w:r w:rsidRPr="005B049B">
        <w:rPr>
          <w:rFonts w:ascii="Arial" w:hAnsi="Arial"/>
        </w:rPr>
        <w:t xml:space="preserve">A Polgármesteri hivatal minden igazgatója és osztályvezetője </w:t>
      </w:r>
    </w:p>
    <w:p w:rsidR="001E2566" w:rsidRPr="005B049B" w:rsidRDefault="001E2566" w:rsidP="001E2566">
      <w:pPr>
        <w:pStyle w:val="Norml1"/>
        <w:tabs>
          <w:tab w:val="left" w:pos="180"/>
          <w:tab w:val="left" w:pos="2340"/>
        </w:tabs>
        <w:spacing w:after="0" w:line="100" w:lineRule="atLeast"/>
      </w:pPr>
    </w:p>
    <w:p w:rsidR="001E2566" w:rsidRPr="005B049B" w:rsidRDefault="001E2566" w:rsidP="001E2566">
      <w:pPr>
        <w:pStyle w:val="Norml1"/>
        <w:tabs>
          <w:tab w:val="left" w:pos="180"/>
          <w:tab w:val="left" w:pos="2340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Véleményező bizottságok:</w:t>
      </w:r>
    </w:p>
    <w:p w:rsidR="001E2566" w:rsidRPr="005B049B" w:rsidRDefault="001E2566" w:rsidP="001E2566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  <w:r w:rsidRPr="005B049B">
        <w:rPr>
          <w:rFonts w:ascii="Arial" w:hAnsi="Arial"/>
        </w:rPr>
        <w:t>Pénzügyi bizottság</w:t>
      </w:r>
      <w:r w:rsidRPr="005B049B">
        <w:rPr>
          <w:rFonts w:ascii="Arial" w:hAnsi="Arial"/>
        </w:rPr>
        <w:tab/>
        <w:t>2016. február 16.</w:t>
      </w:r>
    </w:p>
    <w:p w:rsidR="001E2566" w:rsidRPr="005B049B" w:rsidRDefault="001E2566" w:rsidP="001E2566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  <w:r w:rsidRPr="005B049B">
        <w:rPr>
          <w:rFonts w:ascii="Arial" w:hAnsi="Arial"/>
        </w:rPr>
        <w:t>Gazdasági és területfejlesztési bizottság</w:t>
      </w:r>
      <w:r w:rsidRPr="005B049B">
        <w:rPr>
          <w:rFonts w:ascii="Arial" w:hAnsi="Arial"/>
        </w:rPr>
        <w:tab/>
        <w:t>2016. február 16.</w:t>
      </w:r>
    </w:p>
    <w:p w:rsidR="001E2566" w:rsidRPr="005B049B" w:rsidRDefault="001E2566" w:rsidP="001E2566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  <w:r w:rsidRPr="005B049B">
        <w:rPr>
          <w:rFonts w:ascii="Arial" w:hAnsi="Arial"/>
        </w:rPr>
        <w:t>Ügyrendi, igazgatási és jogi bizottság</w:t>
      </w:r>
      <w:r w:rsidRPr="005B049B">
        <w:rPr>
          <w:rFonts w:ascii="Arial" w:hAnsi="Arial"/>
        </w:rPr>
        <w:tab/>
        <w:t>2016. február 16.</w:t>
      </w:r>
    </w:p>
    <w:p w:rsidR="001E2566" w:rsidRPr="005B049B" w:rsidRDefault="001E2566" w:rsidP="001E2566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</w:p>
    <w:p w:rsidR="001E2566" w:rsidRPr="005B049B" w:rsidRDefault="001E2566" w:rsidP="001E2566">
      <w:pPr>
        <w:pStyle w:val="Norml1"/>
        <w:tabs>
          <w:tab w:val="left" w:pos="-5040"/>
          <w:tab w:val="left" w:pos="180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A napirendi pont rövid tartalma:</w:t>
      </w:r>
    </w:p>
    <w:p w:rsidR="001E2566" w:rsidRPr="005B049B" w:rsidRDefault="001E2566" w:rsidP="001E2566">
      <w:pPr>
        <w:pStyle w:val="Szvegtrzs3"/>
        <w:tabs>
          <w:tab w:val="left" w:pos="180"/>
        </w:tabs>
        <w:rPr>
          <w:sz w:val="22"/>
        </w:rPr>
      </w:pPr>
      <w:r w:rsidRPr="005B049B">
        <w:rPr>
          <w:sz w:val="22"/>
        </w:rPr>
        <w:t xml:space="preserve">A közgyűlés 2016. január 21-én megismerte és 13/2016. ( I. 21. </w:t>
      </w:r>
      <w:proofErr w:type="gramStart"/>
      <w:r w:rsidRPr="005B049B">
        <w:rPr>
          <w:sz w:val="22"/>
        </w:rPr>
        <w:t>)</w:t>
      </w:r>
      <w:proofErr w:type="gramEnd"/>
      <w:r w:rsidRPr="005B049B">
        <w:rPr>
          <w:sz w:val="22"/>
        </w:rPr>
        <w:t xml:space="preserve"> határozatával jóváhagyta az önkormányzat 2016. évi költségvetését megalapozó számadatokat valamint meghatározta a költségvetési rendelet előkészítését megelőző feladatokat. A határozatnak megfelelően a költségvetést megalapozó számadatokat véglegesítésre kerültek és elkészült a rendelettervezet, melyet elfogadásra a T. Közgyűlés elé terjesztünk.</w:t>
      </w:r>
    </w:p>
    <w:p w:rsidR="001E2566" w:rsidRPr="005B049B" w:rsidRDefault="001E2566" w:rsidP="001E2566">
      <w:pPr>
        <w:pStyle w:val="Szvegtrzs3"/>
        <w:tabs>
          <w:tab w:val="left" w:pos="180"/>
        </w:tabs>
      </w:pPr>
    </w:p>
    <w:p w:rsidR="001E2566" w:rsidRPr="005B049B" w:rsidRDefault="001E2566" w:rsidP="001E2566">
      <w:pPr>
        <w:pStyle w:val="Norml1"/>
        <w:tabs>
          <w:tab w:val="left" w:pos="-2520"/>
          <w:tab w:val="left" w:pos="180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A napirendi pont előkészítőinek adatai: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 w:rsidRPr="005B049B">
        <w:rPr>
          <w:rFonts w:ascii="Arial" w:hAnsi="Arial"/>
        </w:rPr>
        <w:t>Osztály neve:</w:t>
      </w:r>
      <w:r w:rsidRPr="005B049B">
        <w:rPr>
          <w:rFonts w:ascii="Arial" w:hAnsi="Arial"/>
        </w:rPr>
        <w:tab/>
        <w:t>Költségvetési és pénzügyi osztály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 w:rsidRPr="005B049B">
        <w:rPr>
          <w:rFonts w:ascii="Arial" w:hAnsi="Arial"/>
        </w:rPr>
        <w:t>Ügyintéző neve:</w:t>
      </w:r>
      <w:r w:rsidRPr="005B049B">
        <w:rPr>
          <w:rFonts w:ascii="Arial" w:hAnsi="Arial"/>
        </w:rPr>
        <w:tab/>
        <w:t>Dudás Pálné osztályvezető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 w:rsidRPr="005B049B">
        <w:rPr>
          <w:rFonts w:ascii="Arial" w:hAnsi="Arial"/>
        </w:rPr>
        <w:t>E-mail címe:</w:t>
      </w:r>
      <w:r w:rsidRPr="005B049B">
        <w:rPr>
          <w:rFonts w:ascii="Arial" w:hAnsi="Arial"/>
        </w:rPr>
        <w:tab/>
        <w:t>dudasne@pmh.dunanet.hu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 w:rsidRPr="005B049B">
        <w:rPr>
          <w:rFonts w:ascii="Arial" w:hAnsi="Arial"/>
        </w:rPr>
        <w:t>Telefonszáma:</w:t>
      </w:r>
      <w:r w:rsidRPr="005B049B">
        <w:rPr>
          <w:rFonts w:ascii="Arial" w:hAnsi="Arial"/>
        </w:rPr>
        <w:tab/>
        <w:t>06-25-544-320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 w:rsidRPr="005B049B">
        <w:rPr>
          <w:rFonts w:ascii="Arial" w:hAnsi="Arial"/>
        </w:rPr>
        <w:t>Iktatószám:</w:t>
      </w:r>
      <w:r w:rsidRPr="005B049B">
        <w:rPr>
          <w:rFonts w:ascii="Arial" w:hAnsi="Arial"/>
        </w:rPr>
        <w:tab/>
      </w:r>
      <w:r w:rsidR="002604A3">
        <w:rPr>
          <w:rFonts w:ascii="Arial" w:hAnsi="Arial"/>
        </w:rPr>
        <w:t>254-</w:t>
      </w:r>
      <w:r w:rsidR="00BA2EF2">
        <w:rPr>
          <w:rFonts w:ascii="Arial" w:hAnsi="Arial"/>
        </w:rPr>
        <w:t>30</w:t>
      </w:r>
      <w:r w:rsidRPr="005B049B">
        <w:rPr>
          <w:rFonts w:ascii="Arial" w:hAnsi="Arial"/>
        </w:rPr>
        <w:t>/2016.</w:t>
      </w:r>
    </w:p>
    <w:p w:rsidR="001E2566" w:rsidRPr="005B049B" w:rsidRDefault="001E2566" w:rsidP="001E2566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</w:p>
    <w:p w:rsidR="001E2566" w:rsidRPr="005B049B" w:rsidRDefault="001E2566" w:rsidP="001E2566">
      <w:pPr>
        <w:pStyle w:val="Norml1"/>
        <w:tabs>
          <w:tab w:val="left" w:pos="28980"/>
          <w:tab w:val="left" w:pos="31680"/>
        </w:tabs>
        <w:spacing w:after="0" w:line="100" w:lineRule="atLeast"/>
        <w:ind w:left="4500" w:hanging="4500"/>
      </w:pPr>
      <w:r w:rsidRPr="005B049B">
        <w:rPr>
          <w:rFonts w:ascii="Arial" w:hAnsi="Arial"/>
        </w:rPr>
        <w:t>Előkészítő aláírása:</w:t>
      </w:r>
      <w:r w:rsidRPr="005B049B">
        <w:rPr>
          <w:rFonts w:ascii="Arial" w:hAnsi="Arial"/>
        </w:rPr>
        <w:tab/>
        <w:t>Dudás Pálné</w:t>
      </w:r>
      <w:r w:rsidR="009F0D2C">
        <w:rPr>
          <w:rFonts w:ascii="Arial" w:hAnsi="Arial"/>
        </w:rPr>
        <w:t xml:space="preserve"> </w:t>
      </w:r>
      <w:proofErr w:type="spellStart"/>
      <w:r w:rsidR="009F0D2C">
        <w:rPr>
          <w:rFonts w:ascii="Arial" w:hAnsi="Arial"/>
        </w:rPr>
        <w:t>sk</w:t>
      </w:r>
      <w:proofErr w:type="spellEnd"/>
      <w:r w:rsidR="009F0D2C">
        <w:rPr>
          <w:rFonts w:ascii="Arial" w:hAnsi="Arial"/>
        </w:rPr>
        <w:t>.</w:t>
      </w:r>
    </w:p>
    <w:p w:rsidR="001E2566" w:rsidRPr="005B049B" w:rsidRDefault="001E2566" w:rsidP="001E2566">
      <w:pPr>
        <w:pStyle w:val="Norml1"/>
        <w:tabs>
          <w:tab w:val="left" w:pos="-29500"/>
          <w:tab w:val="left" w:pos="28980"/>
          <w:tab w:val="left" w:pos="31680"/>
        </w:tabs>
        <w:spacing w:after="0" w:line="100" w:lineRule="atLeast"/>
        <w:ind w:left="4500" w:hanging="4500"/>
      </w:pPr>
      <w:r w:rsidRPr="005B049B">
        <w:rPr>
          <w:rFonts w:ascii="Arial" w:hAnsi="Arial"/>
        </w:rPr>
        <w:tab/>
        <w:t>Szekeres Réka</w:t>
      </w:r>
      <w:r w:rsidR="009F0D2C">
        <w:rPr>
          <w:rFonts w:ascii="Arial" w:hAnsi="Arial"/>
        </w:rPr>
        <w:t xml:space="preserve"> </w:t>
      </w:r>
      <w:proofErr w:type="spellStart"/>
      <w:r w:rsidR="009F0D2C">
        <w:rPr>
          <w:rFonts w:ascii="Arial" w:hAnsi="Arial"/>
        </w:rPr>
        <w:t>sk</w:t>
      </w:r>
      <w:proofErr w:type="spellEnd"/>
      <w:r w:rsidR="009F0D2C">
        <w:rPr>
          <w:rFonts w:ascii="Arial" w:hAnsi="Arial"/>
        </w:rPr>
        <w:t>.</w:t>
      </w:r>
      <w:r w:rsidRPr="005B049B">
        <w:rPr>
          <w:rFonts w:ascii="Arial" w:hAnsi="Arial"/>
        </w:rPr>
        <w:tab/>
      </w:r>
    </w:p>
    <w:p w:rsidR="001E2566" w:rsidRPr="005B049B" w:rsidRDefault="001E2566" w:rsidP="001E2566">
      <w:pPr>
        <w:pStyle w:val="Norml1"/>
        <w:tabs>
          <w:tab w:val="left" w:pos="28980"/>
          <w:tab w:val="left" w:pos="31680"/>
        </w:tabs>
        <w:spacing w:after="0" w:line="100" w:lineRule="atLeast"/>
        <w:ind w:left="4500" w:hanging="4500"/>
      </w:pPr>
      <w:r w:rsidRPr="005B049B">
        <w:rPr>
          <w:rFonts w:ascii="Arial" w:hAnsi="Arial"/>
        </w:rPr>
        <w:t>Igazgató / Osztályvezető aláírása:</w:t>
      </w:r>
      <w:r w:rsidRPr="005B049B">
        <w:rPr>
          <w:rFonts w:ascii="Arial" w:hAnsi="Arial"/>
        </w:rPr>
        <w:tab/>
        <w:t xml:space="preserve">Benkovics Kornélia </w:t>
      </w:r>
      <w:proofErr w:type="spellStart"/>
      <w:r w:rsidR="009F0D2C">
        <w:rPr>
          <w:rFonts w:ascii="Arial" w:hAnsi="Arial"/>
        </w:rPr>
        <w:t>sk</w:t>
      </w:r>
      <w:proofErr w:type="spellEnd"/>
      <w:r w:rsidR="009F0D2C">
        <w:rPr>
          <w:rFonts w:ascii="Arial" w:hAnsi="Arial"/>
        </w:rPr>
        <w:t>.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</w:tabs>
        <w:spacing w:after="0" w:line="100" w:lineRule="atLeast"/>
      </w:pPr>
    </w:p>
    <w:p w:rsidR="001E2566" w:rsidRPr="005B049B" w:rsidRDefault="001E2566" w:rsidP="001E2566">
      <w:pPr>
        <w:pStyle w:val="Norml1"/>
        <w:tabs>
          <w:tab w:val="left" w:pos="-2520"/>
          <w:tab w:val="left" w:pos="180"/>
        </w:tabs>
        <w:spacing w:after="0" w:line="100" w:lineRule="atLeast"/>
      </w:pPr>
      <w:r w:rsidRPr="005B049B">
        <w:rPr>
          <w:rFonts w:ascii="Arial" w:hAnsi="Arial"/>
          <w:b/>
          <w:u w:val="single"/>
        </w:rPr>
        <w:t>A törvényességi ellenőrzésre vonatkozó adatok: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 w:rsidRPr="005B049B">
        <w:rPr>
          <w:rFonts w:ascii="Arial" w:hAnsi="Arial"/>
        </w:rPr>
        <w:t>Törvényességi ellenőrzést végző személy:</w:t>
      </w:r>
      <w:r w:rsidRPr="005B049B">
        <w:rPr>
          <w:rFonts w:ascii="Arial" w:hAnsi="Arial"/>
        </w:rPr>
        <w:tab/>
      </w:r>
      <w:r w:rsidR="009F0D2C">
        <w:rPr>
          <w:rFonts w:ascii="Arial" w:hAnsi="Arial"/>
        </w:rPr>
        <w:t xml:space="preserve">Vargáné dr. </w:t>
      </w:r>
      <w:proofErr w:type="spellStart"/>
      <w:r w:rsidR="009F0D2C">
        <w:rPr>
          <w:rFonts w:ascii="Arial" w:hAnsi="Arial"/>
        </w:rPr>
        <w:t>Sürü</w:t>
      </w:r>
      <w:proofErr w:type="spellEnd"/>
      <w:r w:rsidR="009F0D2C">
        <w:rPr>
          <w:rFonts w:ascii="Arial" w:hAnsi="Arial"/>
        </w:rPr>
        <w:t xml:space="preserve"> Renáta</w:t>
      </w:r>
      <w:r w:rsidR="00634799">
        <w:rPr>
          <w:rFonts w:ascii="Arial" w:hAnsi="Arial"/>
        </w:rPr>
        <w:t xml:space="preserve"> </w:t>
      </w:r>
      <w:proofErr w:type="spellStart"/>
      <w:r w:rsidR="00634799">
        <w:rPr>
          <w:rFonts w:ascii="Arial" w:hAnsi="Arial"/>
        </w:rPr>
        <w:t>sk</w:t>
      </w:r>
      <w:proofErr w:type="spellEnd"/>
      <w:r w:rsidR="00634799">
        <w:rPr>
          <w:rFonts w:ascii="Arial" w:hAnsi="Arial"/>
        </w:rPr>
        <w:t>.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 w:rsidRPr="005B049B">
        <w:rPr>
          <w:rFonts w:ascii="Arial" w:hAnsi="Arial"/>
        </w:rPr>
        <w:t>Leadás dátuma:</w:t>
      </w:r>
      <w:r w:rsidRPr="005B049B">
        <w:rPr>
          <w:rFonts w:ascii="Arial" w:hAnsi="Arial"/>
        </w:rPr>
        <w:tab/>
        <w:t>2016. február</w:t>
      </w:r>
      <w:r w:rsidR="009F0D2C">
        <w:rPr>
          <w:rFonts w:ascii="Arial" w:hAnsi="Arial"/>
        </w:rPr>
        <w:t xml:space="preserve"> 10.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 w:rsidRPr="005B049B">
        <w:rPr>
          <w:rFonts w:ascii="Arial" w:hAnsi="Arial"/>
        </w:rPr>
        <w:t>Ellenőrzés dátuma:</w:t>
      </w:r>
      <w:r w:rsidRPr="005B049B">
        <w:rPr>
          <w:rFonts w:ascii="Arial" w:hAnsi="Arial"/>
        </w:rPr>
        <w:tab/>
        <w:t>2016. február</w:t>
      </w:r>
      <w:r w:rsidR="009F0D2C">
        <w:rPr>
          <w:rFonts w:ascii="Arial" w:hAnsi="Arial"/>
        </w:rPr>
        <w:t xml:space="preserve"> 10</w:t>
      </w:r>
      <w:r w:rsidRPr="005B049B">
        <w:rPr>
          <w:rFonts w:ascii="Arial" w:hAnsi="Arial"/>
        </w:rPr>
        <w:t>.</w:t>
      </w:r>
    </w:p>
    <w:p w:rsidR="001E2566" w:rsidRPr="005B049B" w:rsidRDefault="0058632C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Törvényességi észrevétel:</w:t>
      </w:r>
      <w:r>
        <w:rPr>
          <w:rFonts w:ascii="Arial" w:hAnsi="Arial"/>
        </w:rPr>
        <w:tab/>
      </w:r>
      <w:r w:rsidR="009F0D2C">
        <w:rPr>
          <w:rFonts w:ascii="Arial" w:hAnsi="Arial"/>
        </w:rPr>
        <w:t>nincs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 w:rsidRPr="005B049B">
        <w:rPr>
          <w:rFonts w:ascii="Arial" w:hAnsi="Arial"/>
        </w:rPr>
        <w:t>Amennyiben van:</w:t>
      </w:r>
      <w:r w:rsidRPr="005B049B">
        <w:rPr>
          <w:rFonts w:ascii="Arial" w:hAnsi="Arial"/>
        </w:rPr>
        <w:tab/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</w:p>
    <w:p w:rsidR="001E2566" w:rsidRPr="005B049B" w:rsidRDefault="001E2566" w:rsidP="001E2566">
      <w:pPr>
        <w:pStyle w:val="Norml1"/>
        <w:tabs>
          <w:tab w:val="left" w:pos="-2520"/>
          <w:tab w:val="left" w:pos="180"/>
        </w:tabs>
      </w:pPr>
      <w:r w:rsidRPr="005B049B">
        <w:rPr>
          <w:rFonts w:ascii="Arial" w:hAnsi="Arial"/>
          <w:b/>
        </w:rPr>
        <w:t>Az elfogadáshoz szükséges szavazati arány</w:t>
      </w:r>
      <w:proofErr w:type="gramStart"/>
      <w:r w:rsidRPr="005B049B">
        <w:rPr>
          <w:rFonts w:ascii="Arial" w:hAnsi="Arial"/>
        </w:rPr>
        <w:t>:            egyszerű</w:t>
      </w:r>
      <w:proofErr w:type="gramEnd"/>
      <w:r w:rsidRPr="005B049B">
        <w:rPr>
          <w:rFonts w:ascii="Arial" w:hAnsi="Arial"/>
        </w:rPr>
        <w:t xml:space="preserve"> </w:t>
      </w:r>
      <w:r w:rsidRPr="005B049B">
        <w:rPr>
          <w:rFonts w:ascii="Arial" w:hAnsi="Arial"/>
          <w:b/>
          <w:u w:val="single"/>
        </w:rPr>
        <w:t>/ minősített</w:t>
      </w:r>
    </w:p>
    <w:p w:rsidR="001E2566" w:rsidRPr="005B049B" w:rsidRDefault="001E2566" w:rsidP="001E2566">
      <w:pPr>
        <w:pStyle w:val="Norml1"/>
        <w:tabs>
          <w:tab w:val="left" w:pos="-2520"/>
          <w:tab w:val="left" w:pos="180"/>
          <w:tab w:val="left" w:pos="5580"/>
        </w:tabs>
      </w:pPr>
      <w:r w:rsidRPr="005B049B">
        <w:rPr>
          <w:rFonts w:ascii="Arial" w:hAnsi="Arial"/>
          <w:b/>
          <w:u w:val="single"/>
        </w:rPr>
        <w:t>A tárgyalás módja:</w:t>
      </w:r>
      <w:r w:rsidRPr="005B049B">
        <w:rPr>
          <w:rFonts w:ascii="Arial" w:hAnsi="Arial"/>
        </w:rPr>
        <w:tab/>
      </w:r>
      <w:r w:rsidRPr="005B049B">
        <w:rPr>
          <w:rFonts w:ascii="Arial" w:hAnsi="Arial"/>
          <w:b/>
        </w:rPr>
        <w:t>Nyílt ülés</w:t>
      </w:r>
    </w:p>
    <w:p w:rsidR="005732E0" w:rsidRPr="005B049B" w:rsidRDefault="005732E0"/>
    <w:p w:rsidR="00BA630F" w:rsidRPr="005B049B" w:rsidRDefault="00BA630F" w:rsidP="00994479">
      <w:pPr>
        <w:pStyle w:val="Norml1"/>
        <w:tabs>
          <w:tab w:val="left" w:pos="2700"/>
        </w:tabs>
        <w:spacing w:after="0" w:line="100" w:lineRule="atLeast"/>
        <w:jc w:val="both"/>
      </w:pPr>
    </w:p>
    <w:p w:rsidR="00BA630F" w:rsidRPr="005B049B" w:rsidRDefault="003773CE" w:rsidP="00BA630F">
      <w:pPr>
        <w:pStyle w:val="Norml1"/>
        <w:tabs>
          <w:tab w:val="left" w:pos="2700"/>
        </w:tabs>
        <w:spacing w:after="0" w:line="100" w:lineRule="atLeast"/>
        <w:ind w:left="360" w:hanging="360"/>
        <w:jc w:val="both"/>
        <w:rPr>
          <w:rFonts w:ascii="Arial" w:hAnsi="Arial" w:cs="Arial"/>
          <w:b/>
        </w:rPr>
      </w:pPr>
      <w:r w:rsidRPr="005B049B">
        <w:rPr>
          <w:rFonts w:ascii="Arial" w:hAnsi="Arial" w:cs="Arial"/>
          <w:b/>
        </w:rPr>
        <w:t>Tisztelt Közgyűlés!</w:t>
      </w:r>
    </w:p>
    <w:p w:rsidR="003773CE" w:rsidRDefault="003773CE" w:rsidP="00D94866">
      <w:pPr>
        <w:pStyle w:val="Norml1"/>
        <w:tabs>
          <w:tab w:val="left" w:pos="270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794A5D" w:rsidRPr="00D94866" w:rsidRDefault="00794A5D" w:rsidP="00D94866">
      <w:pPr>
        <w:pStyle w:val="Norml1"/>
        <w:tabs>
          <w:tab w:val="left" w:pos="270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D94866" w:rsidRPr="00D94866" w:rsidRDefault="0019436F" w:rsidP="00D9486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4866">
        <w:rPr>
          <w:rFonts w:ascii="Arial" w:hAnsi="Arial" w:cs="Arial"/>
          <w:sz w:val="22"/>
          <w:szCs w:val="22"/>
        </w:rPr>
        <w:t>Az államháztartásról szóló 2011. évi CXCV. törvény (a továbbiakban Áht.) 24. § (3) bekezdésében foglalt kötelezettség</w:t>
      </w:r>
      <w:r w:rsidR="002604A3" w:rsidRPr="00D94866">
        <w:rPr>
          <w:rFonts w:ascii="Arial" w:hAnsi="Arial" w:cs="Arial"/>
          <w:sz w:val="22"/>
          <w:szCs w:val="22"/>
        </w:rPr>
        <w:t>nek eleget téve kerül benyújtásra</w:t>
      </w:r>
      <w:r w:rsidR="00D94866" w:rsidRPr="00D94866">
        <w:rPr>
          <w:rFonts w:ascii="Arial" w:hAnsi="Arial" w:cs="Arial"/>
          <w:sz w:val="22"/>
          <w:szCs w:val="22"/>
        </w:rPr>
        <w:t xml:space="preserve"> Magyarország helyi önkormányzatairól szóló 2011. évi CLXXXIX. törvény, az államháztartásról szóló 2011. évi CXCV. törvény, az államháztartási törvény végrehajtásáról szóló 368/2011. (XII. 31.) Kormányrendelet, Magyarország gazdasági stabilitásáról szóló 2011. évi CXCIV. törvény rendelkezéseinek figyelembevételével és</w:t>
      </w:r>
      <w:r w:rsidR="002604A3" w:rsidRPr="00D94866">
        <w:rPr>
          <w:rFonts w:ascii="Arial" w:hAnsi="Arial" w:cs="Arial"/>
          <w:sz w:val="22"/>
          <w:szCs w:val="22"/>
        </w:rPr>
        <w:t xml:space="preserve"> </w:t>
      </w:r>
      <w:r w:rsidR="00D94866" w:rsidRPr="00D94866">
        <w:rPr>
          <w:rFonts w:ascii="Arial" w:hAnsi="Arial" w:cs="Arial"/>
          <w:sz w:val="22"/>
          <w:szCs w:val="22"/>
        </w:rPr>
        <w:t xml:space="preserve">Magyarország 2016. évi központi költségvetésről szóló 2015. évi C. törvényt alapján </w:t>
      </w:r>
      <w:r w:rsidR="002604A3" w:rsidRPr="00D94866">
        <w:rPr>
          <w:rFonts w:ascii="Arial" w:hAnsi="Arial" w:cs="Arial"/>
          <w:sz w:val="22"/>
          <w:szCs w:val="22"/>
        </w:rPr>
        <w:t>a 2016</w:t>
      </w:r>
      <w:r w:rsidRPr="00D94866">
        <w:rPr>
          <w:rFonts w:ascii="Arial" w:hAnsi="Arial" w:cs="Arial"/>
          <w:sz w:val="22"/>
          <w:szCs w:val="22"/>
        </w:rPr>
        <w:t>. évi költségvetési rendelet-tervezetet</w:t>
      </w:r>
      <w:r w:rsidR="00D94866" w:rsidRPr="00D94866">
        <w:rPr>
          <w:rFonts w:ascii="Arial" w:hAnsi="Arial" w:cs="Arial"/>
          <w:sz w:val="22"/>
          <w:szCs w:val="22"/>
        </w:rPr>
        <w:t>.</w:t>
      </w:r>
      <w:r w:rsidRPr="00D94866">
        <w:rPr>
          <w:rFonts w:ascii="Arial" w:hAnsi="Arial" w:cs="Arial"/>
          <w:sz w:val="22"/>
          <w:szCs w:val="22"/>
        </w:rPr>
        <w:t xml:space="preserve"> </w:t>
      </w:r>
    </w:p>
    <w:p w:rsidR="0019436F" w:rsidRPr="00D94866" w:rsidRDefault="0019436F" w:rsidP="00D9486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4866">
        <w:rPr>
          <w:rFonts w:ascii="Arial" w:hAnsi="Arial" w:cs="Arial"/>
          <w:sz w:val="22"/>
          <w:szCs w:val="22"/>
        </w:rPr>
        <w:t>A 201</w:t>
      </w:r>
      <w:r w:rsidR="002604A3" w:rsidRPr="00D94866">
        <w:rPr>
          <w:rFonts w:ascii="Arial" w:hAnsi="Arial" w:cs="Arial"/>
          <w:sz w:val="22"/>
          <w:szCs w:val="22"/>
        </w:rPr>
        <w:t>6</w:t>
      </w:r>
      <w:r w:rsidRPr="00D94866">
        <w:rPr>
          <w:rFonts w:ascii="Arial" w:hAnsi="Arial" w:cs="Arial"/>
          <w:sz w:val="22"/>
          <w:szCs w:val="22"/>
        </w:rPr>
        <w:t xml:space="preserve">. évi költségvetési rendelet tervezetének összeállítása során többek között figyelembe kellett venni a bekövetkezett jogszabályi változásokat, és a közgyűlés által vállalt kötelezettségeket is. </w:t>
      </w:r>
    </w:p>
    <w:p w:rsidR="0019436F" w:rsidRPr="00D94866" w:rsidRDefault="0019436F" w:rsidP="00D9486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4866">
        <w:rPr>
          <w:rFonts w:ascii="Arial" w:hAnsi="Arial" w:cs="Arial"/>
          <w:sz w:val="22"/>
          <w:szCs w:val="22"/>
        </w:rPr>
        <w:t xml:space="preserve">Kiemelt figyelmet kapott a kötelező önkormányzati feladatok ellátása és a működőképesség biztosítása. A feladatok meghatározása során </w:t>
      </w:r>
      <w:r w:rsidR="002604A3" w:rsidRPr="00D94866">
        <w:rPr>
          <w:rFonts w:ascii="Arial" w:hAnsi="Arial" w:cs="Arial"/>
          <w:sz w:val="22"/>
          <w:szCs w:val="22"/>
        </w:rPr>
        <w:t>jelentős szerepet kapott</w:t>
      </w:r>
      <w:r w:rsidRPr="00D94866">
        <w:rPr>
          <w:rFonts w:ascii="Arial" w:hAnsi="Arial" w:cs="Arial"/>
          <w:sz w:val="22"/>
          <w:szCs w:val="22"/>
        </w:rPr>
        <w:t xml:space="preserve"> a város további fejlődését ered</w:t>
      </w:r>
      <w:r w:rsidR="002604A3" w:rsidRPr="00D94866">
        <w:rPr>
          <w:rFonts w:ascii="Arial" w:hAnsi="Arial" w:cs="Arial"/>
          <w:sz w:val="22"/>
          <w:szCs w:val="22"/>
        </w:rPr>
        <w:t>ményező feladatok végrehajtása.</w:t>
      </w:r>
    </w:p>
    <w:p w:rsidR="0019436F" w:rsidRPr="00B743E7" w:rsidRDefault="0019436F" w:rsidP="00BA630F">
      <w:pPr>
        <w:pStyle w:val="Norml1"/>
        <w:tabs>
          <w:tab w:val="left" w:pos="2700"/>
        </w:tabs>
        <w:spacing w:after="0" w:line="100" w:lineRule="atLeast"/>
        <w:ind w:left="360" w:hanging="360"/>
        <w:jc w:val="both"/>
        <w:rPr>
          <w:rFonts w:ascii="Arial" w:hAnsi="Arial" w:cs="Arial"/>
        </w:rPr>
      </w:pPr>
    </w:p>
    <w:p w:rsidR="003773CE" w:rsidRPr="00B743E7" w:rsidRDefault="00B743E7" w:rsidP="004A5A5D">
      <w:pPr>
        <w:pStyle w:val="Norml1"/>
        <w:tabs>
          <w:tab w:val="left" w:pos="2700"/>
        </w:tabs>
        <w:spacing w:after="0" w:line="100" w:lineRule="atLeast"/>
        <w:jc w:val="both"/>
        <w:rPr>
          <w:rFonts w:ascii="Arial" w:hAnsi="Arial" w:cs="Arial"/>
        </w:rPr>
      </w:pPr>
      <w:r w:rsidRPr="00B743E7">
        <w:rPr>
          <w:rFonts w:ascii="Arial" w:hAnsi="Arial" w:cs="Arial"/>
        </w:rPr>
        <w:t>A Közgyűlés megtárgyalta és elfogadta Dunaújváros Megyei Jogú Város 2016. évi költségvetési tervét, mely alapján elkészült a költségvetési rendelet tervezet.</w:t>
      </w:r>
    </w:p>
    <w:p w:rsidR="00B743E7" w:rsidRPr="00B743E7" w:rsidRDefault="00B743E7" w:rsidP="004A5A5D">
      <w:pPr>
        <w:pStyle w:val="Norml1"/>
        <w:tabs>
          <w:tab w:val="left" w:pos="2700"/>
        </w:tabs>
        <w:spacing w:after="0" w:line="100" w:lineRule="atLeast"/>
        <w:jc w:val="both"/>
        <w:rPr>
          <w:rFonts w:ascii="Arial" w:hAnsi="Arial" w:cs="Arial"/>
        </w:rPr>
      </w:pPr>
      <w:r w:rsidRPr="00B743E7">
        <w:rPr>
          <w:rFonts w:ascii="Arial" w:hAnsi="Arial" w:cs="Arial"/>
        </w:rPr>
        <w:t xml:space="preserve">A rendelet tervezet a költségvetési tervben szereplő </w:t>
      </w:r>
      <w:r w:rsidR="00583782">
        <w:rPr>
          <w:rFonts w:ascii="Arial" w:hAnsi="Arial" w:cs="Arial"/>
        </w:rPr>
        <w:t xml:space="preserve">2016. évre vonatkozó </w:t>
      </w:r>
      <w:r w:rsidRPr="00B743E7">
        <w:rPr>
          <w:rFonts w:ascii="Arial" w:hAnsi="Arial" w:cs="Arial"/>
        </w:rPr>
        <w:t>számadatokkal, a rendelet követelményeinek megfelelő szerkezetben készült el.</w:t>
      </w:r>
    </w:p>
    <w:p w:rsidR="00B743E7" w:rsidRDefault="00B743E7" w:rsidP="004A5A5D">
      <w:pPr>
        <w:pStyle w:val="Norml1"/>
        <w:tabs>
          <w:tab w:val="left" w:pos="2700"/>
        </w:tabs>
        <w:spacing w:after="0" w:line="100" w:lineRule="atLeast"/>
        <w:jc w:val="both"/>
      </w:pPr>
    </w:p>
    <w:p w:rsidR="00B743E7" w:rsidRPr="005B049B" w:rsidRDefault="00B743E7" w:rsidP="004A5A5D">
      <w:pPr>
        <w:pStyle w:val="Norml1"/>
        <w:tabs>
          <w:tab w:val="left" w:pos="2700"/>
        </w:tabs>
        <w:spacing w:after="0" w:line="100" w:lineRule="atLeast"/>
        <w:jc w:val="both"/>
      </w:pPr>
    </w:p>
    <w:p w:rsidR="00BA630F" w:rsidRPr="005B049B" w:rsidRDefault="00BA630F" w:rsidP="00BA630F">
      <w:pPr>
        <w:pStyle w:val="Lista"/>
        <w:tabs>
          <w:tab w:val="left" w:pos="180"/>
        </w:tabs>
        <w:jc w:val="center"/>
      </w:pPr>
      <w:r w:rsidRPr="005B049B">
        <w:rPr>
          <w:b/>
          <w:u w:val="single"/>
        </w:rPr>
        <w:t>A költségvetési rendelet-tervezet tartalma, szerkezete</w:t>
      </w:r>
    </w:p>
    <w:p w:rsidR="00BA630F" w:rsidRDefault="00BA630F" w:rsidP="00994479">
      <w:pPr>
        <w:pStyle w:val="Lista"/>
        <w:tabs>
          <w:tab w:val="left" w:pos="180"/>
        </w:tabs>
        <w:spacing w:line="240" w:lineRule="auto"/>
        <w:rPr>
          <w:sz w:val="24"/>
        </w:rPr>
      </w:pPr>
    </w:p>
    <w:p w:rsidR="00794A5D" w:rsidRPr="005B049B" w:rsidRDefault="00794A5D" w:rsidP="00994479">
      <w:pPr>
        <w:pStyle w:val="Lista"/>
        <w:tabs>
          <w:tab w:val="left" w:pos="180"/>
        </w:tabs>
        <w:spacing w:line="240" w:lineRule="auto"/>
        <w:rPr>
          <w:sz w:val="24"/>
        </w:rPr>
      </w:pPr>
    </w:p>
    <w:p w:rsidR="00BA630F" w:rsidRPr="005B049B" w:rsidRDefault="00BA630F" w:rsidP="00994479">
      <w:pPr>
        <w:pStyle w:val="Norml1"/>
        <w:tabs>
          <w:tab w:val="left" w:pos="180"/>
        </w:tabs>
        <w:spacing w:after="0" w:line="240" w:lineRule="auto"/>
        <w:jc w:val="both"/>
      </w:pPr>
      <w:r w:rsidRPr="005B049B">
        <w:rPr>
          <w:rFonts w:ascii="Arial" w:hAnsi="Arial"/>
        </w:rPr>
        <w:t>A helyi önkormányzat a költségvetését költségvetési rendeletben állapítja meg.</w:t>
      </w:r>
    </w:p>
    <w:p w:rsidR="00BA630F" w:rsidRDefault="00BA630F" w:rsidP="00994479">
      <w:pPr>
        <w:pStyle w:val="Norml1"/>
        <w:tabs>
          <w:tab w:val="left" w:pos="180"/>
        </w:tabs>
        <w:spacing w:after="0" w:line="240" w:lineRule="auto"/>
        <w:jc w:val="both"/>
      </w:pPr>
      <w:r w:rsidRPr="005B049B">
        <w:rPr>
          <w:rFonts w:ascii="Arial" w:hAnsi="Arial"/>
        </w:rPr>
        <w:t>Az Áht. 23 - 24. §</w:t>
      </w:r>
      <w:proofErr w:type="spellStart"/>
      <w:r w:rsidRPr="005B049B">
        <w:rPr>
          <w:rFonts w:ascii="Arial" w:hAnsi="Arial"/>
        </w:rPr>
        <w:t>-a</w:t>
      </w:r>
      <w:proofErr w:type="spellEnd"/>
      <w:r w:rsidRPr="005B049B">
        <w:rPr>
          <w:rFonts w:ascii="Arial" w:hAnsi="Arial"/>
        </w:rPr>
        <w:t xml:space="preserve">  valamint a 29/</w:t>
      </w:r>
      <w:proofErr w:type="gramStart"/>
      <w:r w:rsidRPr="005B049B">
        <w:rPr>
          <w:rFonts w:ascii="Arial" w:hAnsi="Arial"/>
        </w:rPr>
        <w:t>A</w:t>
      </w:r>
      <w:proofErr w:type="gramEnd"/>
      <w:r w:rsidRPr="005B049B">
        <w:rPr>
          <w:rFonts w:ascii="Arial" w:hAnsi="Arial"/>
        </w:rPr>
        <w:t xml:space="preserve">.  § rendelkezik a helyi önkormányzat költségvetési rendeletéről, a részletszabályokat pedig az </w:t>
      </w:r>
      <w:proofErr w:type="spellStart"/>
      <w:r w:rsidRPr="005B049B">
        <w:rPr>
          <w:rFonts w:ascii="Arial" w:hAnsi="Arial"/>
        </w:rPr>
        <w:t>Ávr</w:t>
      </w:r>
      <w:proofErr w:type="spellEnd"/>
      <w:r w:rsidRPr="005B049B">
        <w:rPr>
          <w:rFonts w:ascii="Arial" w:hAnsi="Arial"/>
        </w:rPr>
        <w:t>. ( 368/2011. (XII. 31.) Kormányrendelet 24</w:t>
      </w:r>
      <w:r w:rsidR="00D94866">
        <w:rPr>
          <w:rFonts w:ascii="Arial" w:hAnsi="Arial"/>
        </w:rPr>
        <w:t>. és, 27</w:t>
      </w:r>
      <w:r w:rsidRPr="005B049B">
        <w:rPr>
          <w:rFonts w:ascii="Arial" w:hAnsi="Arial"/>
        </w:rPr>
        <w:t xml:space="preserve"> - 28. §</w:t>
      </w:r>
      <w:proofErr w:type="spellStart"/>
      <w:r w:rsidRPr="005B049B">
        <w:rPr>
          <w:rFonts w:ascii="Arial" w:hAnsi="Arial"/>
        </w:rPr>
        <w:t>-a</w:t>
      </w:r>
      <w:proofErr w:type="spellEnd"/>
      <w:r w:rsidRPr="005B049B">
        <w:rPr>
          <w:rFonts w:ascii="Arial" w:hAnsi="Arial"/>
        </w:rPr>
        <w:t xml:space="preserve"> tartalmazza.</w:t>
      </w:r>
    </w:p>
    <w:p w:rsidR="00994479" w:rsidRPr="005B049B" w:rsidRDefault="00994479" w:rsidP="00994479">
      <w:pPr>
        <w:pStyle w:val="Norml1"/>
        <w:tabs>
          <w:tab w:val="left" w:pos="180"/>
        </w:tabs>
        <w:spacing w:after="0" w:line="240" w:lineRule="auto"/>
        <w:jc w:val="both"/>
      </w:pPr>
    </w:p>
    <w:p w:rsidR="00BA630F" w:rsidRPr="009842EB" w:rsidRDefault="00BA630F" w:rsidP="00994479">
      <w:pPr>
        <w:pStyle w:val="Cmsor6"/>
        <w:tabs>
          <w:tab w:val="left" w:pos="180"/>
        </w:tabs>
        <w:spacing w:line="240" w:lineRule="auto"/>
        <w:rPr>
          <w:u w:val="none"/>
        </w:rPr>
      </w:pPr>
      <w:r w:rsidRPr="009842EB">
        <w:rPr>
          <w:u w:val="none"/>
        </w:rPr>
        <w:t>A költségvetés tervezés során az előző év</w:t>
      </w:r>
      <w:r w:rsidR="009842EB">
        <w:rPr>
          <w:u w:val="none"/>
        </w:rPr>
        <w:t>ek</w:t>
      </w:r>
      <w:r w:rsidRPr="009842EB">
        <w:rPr>
          <w:u w:val="none"/>
        </w:rPr>
        <w:t>ben már alkalmazott szerkezeti előírás jelenleg is hatályos</w:t>
      </w:r>
      <w:r w:rsidR="009842EB" w:rsidRPr="009842EB">
        <w:rPr>
          <w:b w:val="0"/>
          <w:u w:val="none"/>
        </w:rPr>
        <w:t>.</w:t>
      </w:r>
    </w:p>
    <w:p w:rsidR="00D94866" w:rsidRPr="0045555C" w:rsidRDefault="00D94866" w:rsidP="00994479">
      <w:pPr>
        <w:pStyle w:val="Norml1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842EB" w:rsidRPr="0045555C" w:rsidRDefault="00BA630F" w:rsidP="00994479">
      <w:pPr>
        <w:pStyle w:val="Norml1"/>
        <w:spacing w:after="0" w:line="240" w:lineRule="auto"/>
        <w:jc w:val="both"/>
        <w:rPr>
          <w:rFonts w:ascii="Arial" w:hAnsi="Arial" w:cs="Arial"/>
        </w:rPr>
      </w:pPr>
      <w:r w:rsidRPr="0045555C">
        <w:rPr>
          <w:rFonts w:ascii="Arial" w:hAnsi="Arial" w:cs="Arial"/>
          <w:b/>
          <w:bCs/>
        </w:rPr>
        <w:t xml:space="preserve"> </w:t>
      </w:r>
      <w:proofErr w:type="gramStart"/>
      <w:r w:rsidRPr="0045555C">
        <w:rPr>
          <w:rFonts w:ascii="Arial" w:hAnsi="Arial" w:cs="Arial"/>
        </w:rPr>
        <w:t>A  költségvetés</w:t>
      </w:r>
      <w:r w:rsidR="00D94866" w:rsidRPr="0045555C">
        <w:rPr>
          <w:rFonts w:ascii="Arial" w:hAnsi="Arial" w:cs="Arial"/>
        </w:rPr>
        <w:t>i</w:t>
      </w:r>
      <w:proofErr w:type="gramEnd"/>
      <w:r w:rsidR="00D94866" w:rsidRPr="0045555C">
        <w:rPr>
          <w:rFonts w:ascii="Arial" w:hAnsi="Arial" w:cs="Arial"/>
        </w:rPr>
        <w:t xml:space="preserve">  r</w:t>
      </w:r>
      <w:r w:rsidRPr="0045555C">
        <w:rPr>
          <w:rFonts w:ascii="Arial" w:hAnsi="Arial" w:cs="Arial"/>
        </w:rPr>
        <w:t>e</w:t>
      </w:r>
      <w:r w:rsidR="00D94866" w:rsidRPr="0045555C">
        <w:rPr>
          <w:rFonts w:ascii="Arial" w:hAnsi="Arial" w:cs="Arial"/>
        </w:rPr>
        <w:t>ndelet a vonatkozó elő</w:t>
      </w:r>
      <w:r w:rsidR="009842EB" w:rsidRPr="0045555C">
        <w:rPr>
          <w:rFonts w:ascii="Arial" w:hAnsi="Arial" w:cs="Arial"/>
        </w:rPr>
        <w:t>í</w:t>
      </w:r>
      <w:r w:rsidR="00D94866" w:rsidRPr="0045555C">
        <w:rPr>
          <w:rFonts w:ascii="Arial" w:hAnsi="Arial" w:cs="Arial"/>
        </w:rPr>
        <w:t>rásoknak megfelelően</w:t>
      </w:r>
      <w:r w:rsidRPr="0045555C">
        <w:rPr>
          <w:rFonts w:ascii="Arial" w:hAnsi="Arial" w:cs="Arial"/>
        </w:rPr>
        <w:t xml:space="preserve"> tartalmazza</w:t>
      </w:r>
      <w:r w:rsidR="009842EB" w:rsidRPr="0045555C">
        <w:rPr>
          <w:rFonts w:ascii="Arial" w:hAnsi="Arial" w:cs="Arial"/>
        </w:rPr>
        <w:t>:</w:t>
      </w:r>
    </w:p>
    <w:p w:rsidR="009842EB" w:rsidRPr="0045555C" w:rsidRDefault="009842EB" w:rsidP="00994479">
      <w:pPr>
        <w:pStyle w:val="Norml1"/>
        <w:spacing w:after="0" w:line="240" w:lineRule="auto"/>
        <w:jc w:val="both"/>
        <w:rPr>
          <w:rFonts w:ascii="Arial" w:hAnsi="Arial" w:cs="Arial"/>
        </w:rPr>
      </w:pPr>
    </w:p>
    <w:p w:rsidR="00BA630F" w:rsidRPr="0045555C" w:rsidRDefault="009842EB" w:rsidP="00994479">
      <w:pPr>
        <w:pStyle w:val="Norml1"/>
        <w:numPr>
          <w:ilvl w:val="0"/>
          <w:numId w:val="1"/>
        </w:numPr>
        <w:spacing w:after="0" w:line="240" w:lineRule="auto"/>
        <w:jc w:val="both"/>
      </w:pPr>
      <w:r w:rsidRPr="0045555C">
        <w:rPr>
          <w:rFonts w:ascii="Arial" w:hAnsi="Arial" w:cs="Arial"/>
        </w:rPr>
        <w:t xml:space="preserve"> a helyi önkormányzat és a helyi önkormányzat által irányított költségvetési szervek</w:t>
      </w:r>
    </w:p>
    <w:p w:rsidR="00D94866" w:rsidRPr="0045555C" w:rsidRDefault="009842EB" w:rsidP="00994479">
      <w:pPr>
        <w:pStyle w:val="Norml1"/>
        <w:numPr>
          <w:ilvl w:val="0"/>
          <w:numId w:val="1"/>
        </w:numPr>
        <w:tabs>
          <w:tab w:val="clear" w:pos="360"/>
        </w:tabs>
        <w:spacing w:after="0" w:line="240" w:lineRule="auto"/>
        <w:ind w:left="1276" w:hanging="709"/>
        <w:jc w:val="both"/>
      </w:pPr>
      <w:r w:rsidRPr="0045555C">
        <w:rPr>
          <w:rFonts w:ascii="Arial" w:hAnsi="Arial" w:cs="Arial"/>
        </w:rPr>
        <w:t xml:space="preserve"> </w:t>
      </w:r>
      <w:r w:rsidR="00BA630F" w:rsidRPr="0045555C">
        <w:rPr>
          <w:rFonts w:ascii="Arial" w:hAnsi="Arial" w:cs="Arial"/>
        </w:rPr>
        <w:t xml:space="preserve">költségvetési bevételi előirányzatait </w:t>
      </w:r>
    </w:p>
    <w:p w:rsidR="00BA630F" w:rsidRPr="0045555C" w:rsidRDefault="00D94866" w:rsidP="00994479">
      <w:pPr>
        <w:pStyle w:val="Norml1"/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</w:pPr>
      <w:r w:rsidRPr="0045555C">
        <w:rPr>
          <w:rFonts w:ascii="Arial" w:hAnsi="Arial" w:cs="Arial"/>
        </w:rPr>
        <w:t xml:space="preserve">és </w:t>
      </w:r>
      <w:r w:rsidR="00BA630F" w:rsidRPr="0045555C">
        <w:rPr>
          <w:rFonts w:ascii="Arial" w:hAnsi="Arial" w:cs="Arial"/>
        </w:rPr>
        <w:t>költségvetési kiadási előirányzatait</w:t>
      </w:r>
      <w:r w:rsidRPr="0045555C">
        <w:rPr>
          <w:rFonts w:ascii="Arial" w:hAnsi="Arial" w:cs="Arial"/>
        </w:rPr>
        <w:t>.</w:t>
      </w:r>
    </w:p>
    <w:p w:rsidR="00D94866" w:rsidRPr="0045555C" w:rsidRDefault="009842EB" w:rsidP="00994479">
      <w:pPr>
        <w:pStyle w:val="Norml1"/>
        <w:tabs>
          <w:tab w:val="num" w:pos="709"/>
        </w:tabs>
        <w:spacing w:after="0" w:line="240" w:lineRule="auto"/>
        <w:ind w:left="993" w:hanging="993"/>
        <w:jc w:val="both"/>
      </w:pPr>
      <w:r w:rsidRPr="0045555C">
        <w:rPr>
          <w:rFonts w:ascii="Arial" w:hAnsi="Arial" w:cs="Arial"/>
        </w:rPr>
        <w:tab/>
      </w:r>
      <w:r w:rsidR="00D94866" w:rsidRPr="0045555C">
        <w:rPr>
          <w:rFonts w:ascii="Arial" w:hAnsi="Arial" w:cs="Arial"/>
        </w:rPr>
        <w:t>A főcsoportokon belül:</w:t>
      </w:r>
    </w:p>
    <w:p w:rsidR="00D94866" w:rsidRPr="0045555C" w:rsidRDefault="00BA630F" w:rsidP="00994479">
      <w:pPr>
        <w:pStyle w:val="Norml1"/>
        <w:numPr>
          <w:ilvl w:val="0"/>
          <w:numId w:val="1"/>
        </w:numPr>
        <w:tabs>
          <w:tab w:val="clear" w:pos="360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működési bevételek </w:t>
      </w:r>
    </w:p>
    <w:p w:rsidR="00D94866" w:rsidRPr="0045555C" w:rsidRDefault="00BA630F" w:rsidP="00994479">
      <w:pPr>
        <w:pStyle w:val="Norml1"/>
        <w:numPr>
          <w:ilvl w:val="0"/>
          <w:numId w:val="1"/>
        </w:numPr>
        <w:tabs>
          <w:tab w:val="clear" w:pos="360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működési kiadások, </w:t>
      </w:r>
    </w:p>
    <w:p w:rsidR="00D94866" w:rsidRPr="0045555C" w:rsidRDefault="00BA630F" w:rsidP="00994479">
      <w:pPr>
        <w:pStyle w:val="Norml1"/>
        <w:numPr>
          <w:ilvl w:val="0"/>
          <w:numId w:val="1"/>
        </w:numPr>
        <w:tabs>
          <w:tab w:val="clear" w:pos="360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felhalmozási bevételek </w:t>
      </w:r>
    </w:p>
    <w:p w:rsidR="00D94866" w:rsidRPr="0045555C" w:rsidRDefault="00BA630F" w:rsidP="00994479">
      <w:pPr>
        <w:pStyle w:val="Norml1"/>
        <w:numPr>
          <w:ilvl w:val="0"/>
          <w:numId w:val="1"/>
        </w:numPr>
        <w:tabs>
          <w:tab w:val="clear" w:pos="360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>felhalmozási kiad</w:t>
      </w:r>
      <w:r w:rsidR="009842EB" w:rsidRPr="0045555C">
        <w:rPr>
          <w:rFonts w:ascii="Arial" w:hAnsi="Arial" w:cs="Arial"/>
        </w:rPr>
        <w:t>ások</w:t>
      </w:r>
    </w:p>
    <w:p w:rsidR="00BA630F" w:rsidRPr="0045555C" w:rsidRDefault="009842EB" w:rsidP="00994479">
      <w:pPr>
        <w:pStyle w:val="Norml1"/>
        <w:tabs>
          <w:tab w:val="num" w:pos="709"/>
        </w:tabs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ab/>
      </w:r>
      <w:proofErr w:type="gramStart"/>
      <w:r w:rsidRPr="0045555C">
        <w:rPr>
          <w:rFonts w:ascii="Arial" w:hAnsi="Arial" w:cs="Arial"/>
        </w:rPr>
        <w:t>kiemelt</w:t>
      </w:r>
      <w:proofErr w:type="gramEnd"/>
      <w:r w:rsidRPr="0045555C">
        <w:rPr>
          <w:rFonts w:ascii="Arial" w:hAnsi="Arial" w:cs="Arial"/>
        </w:rPr>
        <w:t xml:space="preserve"> előirányzatok szerinti csoportosításban </w:t>
      </w:r>
      <w:r w:rsidR="00BA630F" w:rsidRPr="0045555C">
        <w:rPr>
          <w:rFonts w:ascii="Arial" w:hAnsi="Arial" w:cs="Arial"/>
        </w:rPr>
        <w:t>, és</w:t>
      </w:r>
      <w:r w:rsidRPr="0045555C">
        <w:rPr>
          <w:rFonts w:ascii="Arial" w:hAnsi="Arial" w:cs="Arial"/>
        </w:rPr>
        <w:t xml:space="preserve"> azon belül:</w:t>
      </w:r>
    </w:p>
    <w:p w:rsidR="009842EB" w:rsidRPr="0045555C" w:rsidRDefault="009842EB" w:rsidP="00994479">
      <w:pPr>
        <w:pStyle w:val="Norml1"/>
        <w:tabs>
          <w:tab w:val="num" w:pos="1276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>-</w:t>
      </w:r>
      <w:r w:rsidRPr="0045555C">
        <w:rPr>
          <w:rFonts w:ascii="Arial" w:hAnsi="Arial" w:cs="Arial"/>
        </w:rPr>
        <w:tab/>
        <w:t xml:space="preserve"> </w:t>
      </w:r>
      <w:r w:rsidR="00BA630F" w:rsidRPr="0045555C">
        <w:rPr>
          <w:rFonts w:ascii="Arial" w:hAnsi="Arial" w:cs="Arial"/>
        </w:rPr>
        <w:t xml:space="preserve">kötelező feladatok, </w:t>
      </w:r>
    </w:p>
    <w:p w:rsidR="009842EB" w:rsidRPr="0045555C" w:rsidRDefault="009842EB" w:rsidP="00994479">
      <w:pPr>
        <w:pStyle w:val="Norml1"/>
        <w:tabs>
          <w:tab w:val="num" w:pos="1276"/>
        </w:tabs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- </w:t>
      </w:r>
      <w:r w:rsidRP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 xml:space="preserve">önként vállalt feladatok és </w:t>
      </w:r>
    </w:p>
    <w:p w:rsidR="00BA630F" w:rsidRPr="0045555C" w:rsidRDefault="009842EB" w:rsidP="00994479">
      <w:pPr>
        <w:pStyle w:val="Norml1"/>
        <w:tabs>
          <w:tab w:val="num" w:pos="1276"/>
        </w:tabs>
        <w:spacing w:after="0" w:line="240" w:lineRule="auto"/>
        <w:ind w:left="1276" w:hanging="709"/>
        <w:jc w:val="both"/>
      </w:pPr>
      <w:r w:rsidRPr="0045555C">
        <w:rPr>
          <w:rFonts w:ascii="Arial" w:hAnsi="Arial" w:cs="Arial"/>
        </w:rPr>
        <w:t xml:space="preserve">- </w:t>
      </w:r>
      <w:r w:rsidRP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>államigazgatási feladatok szerinti bontásban</w:t>
      </w:r>
      <w:r w:rsidRPr="0045555C">
        <w:rPr>
          <w:rFonts w:ascii="Arial" w:hAnsi="Arial" w:cs="Arial"/>
        </w:rPr>
        <w:t>.</w:t>
      </w:r>
    </w:p>
    <w:p w:rsidR="00A24C25" w:rsidRPr="0045555C" w:rsidRDefault="00A24C25" w:rsidP="00994479">
      <w:pPr>
        <w:pStyle w:val="Norml1"/>
        <w:spacing w:after="0" w:line="240" w:lineRule="auto"/>
        <w:jc w:val="both"/>
        <w:rPr>
          <w:rFonts w:ascii="Arial" w:hAnsi="Arial" w:cs="Arial"/>
        </w:rPr>
      </w:pPr>
    </w:p>
    <w:p w:rsidR="00A24C25" w:rsidRPr="0045555C" w:rsidRDefault="00A24C25" w:rsidP="00994479">
      <w:pPr>
        <w:pStyle w:val="Norml1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</w:pPr>
      <w:r w:rsidRPr="0045555C">
        <w:rPr>
          <w:rFonts w:ascii="Arial" w:hAnsi="Arial" w:cs="Arial"/>
        </w:rPr>
        <w:lastRenderedPageBreak/>
        <w:t>A költségvetési rendeletben elkülönítetten szerepel az évközi többletigények, valamint az elmaradt bevételek pótlására szolgáló általános tartalék és céltartalék.</w:t>
      </w:r>
    </w:p>
    <w:p w:rsidR="00A24C25" w:rsidRPr="0045555C" w:rsidRDefault="00A24C25" w:rsidP="00994479">
      <w:pPr>
        <w:pStyle w:val="Norml1"/>
        <w:spacing w:after="0" w:line="240" w:lineRule="auto"/>
        <w:jc w:val="both"/>
        <w:rPr>
          <w:rFonts w:ascii="Arial" w:hAnsi="Arial" w:cs="Arial"/>
        </w:rPr>
      </w:pPr>
    </w:p>
    <w:p w:rsidR="009842EB" w:rsidRPr="0045555C" w:rsidRDefault="00A24C25" w:rsidP="00994479">
      <w:pPr>
        <w:pStyle w:val="Norml1"/>
        <w:spacing w:after="0" w:line="240" w:lineRule="auto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-  </w:t>
      </w:r>
      <w:r w:rsidR="009842EB" w:rsidRPr="0045555C">
        <w:rPr>
          <w:rFonts w:ascii="Arial" w:hAnsi="Arial" w:cs="Arial"/>
        </w:rPr>
        <w:t xml:space="preserve">Az önkormányzat összesített költségvetése alapján </w:t>
      </w:r>
      <w:proofErr w:type="gramStart"/>
      <w:r w:rsidR="009842EB" w:rsidRPr="0045555C">
        <w:rPr>
          <w:rFonts w:ascii="Arial" w:hAnsi="Arial" w:cs="Arial"/>
        </w:rPr>
        <w:t xml:space="preserve">a </w:t>
      </w:r>
      <w:r w:rsidR="00BA630F" w:rsidRPr="0045555C">
        <w:rPr>
          <w:rFonts w:ascii="Arial" w:hAnsi="Arial" w:cs="Arial"/>
        </w:rPr>
        <w:t xml:space="preserve"> költségvetési</w:t>
      </w:r>
      <w:proofErr w:type="gramEnd"/>
      <w:r w:rsidR="00BA630F" w:rsidRPr="0045555C">
        <w:rPr>
          <w:rFonts w:ascii="Arial" w:hAnsi="Arial" w:cs="Arial"/>
        </w:rPr>
        <w:t xml:space="preserve"> egyenleg összegét </w:t>
      </w:r>
    </w:p>
    <w:p w:rsidR="00A24C25" w:rsidRPr="0045555C" w:rsidRDefault="009842EB" w:rsidP="00994479">
      <w:pPr>
        <w:pStyle w:val="Norml1"/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-  </w:t>
      </w:r>
      <w:r w:rsidR="00A24C25" w:rsidRP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 xml:space="preserve">működési bevételek és működési kiadások egyenlege és </w:t>
      </w:r>
      <w:proofErr w:type="gramStart"/>
      <w:r w:rsidR="00BA630F" w:rsidRPr="0045555C">
        <w:rPr>
          <w:rFonts w:ascii="Arial" w:hAnsi="Arial" w:cs="Arial"/>
        </w:rPr>
        <w:t>a</w:t>
      </w:r>
      <w:proofErr w:type="gramEnd"/>
      <w:r w:rsidR="00BA630F" w:rsidRPr="0045555C">
        <w:rPr>
          <w:rFonts w:ascii="Arial" w:hAnsi="Arial" w:cs="Arial"/>
        </w:rPr>
        <w:t xml:space="preserve"> </w:t>
      </w:r>
    </w:p>
    <w:p w:rsidR="00A24C25" w:rsidRPr="0045555C" w:rsidRDefault="00A24C25" w:rsidP="00994479">
      <w:pPr>
        <w:pStyle w:val="Norml1"/>
        <w:spacing w:after="0" w:line="240" w:lineRule="auto"/>
        <w:ind w:left="567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- </w:t>
      </w:r>
      <w:r w:rsidRPr="0045555C">
        <w:rPr>
          <w:rFonts w:ascii="Arial" w:hAnsi="Arial" w:cs="Arial"/>
        </w:rPr>
        <w:tab/>
      </w:r>
      <w:r w:rsidRP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 xml:space="preserve">felhalmozási bevételek és a felhalmozási kiadások egyenlege </w:t>
      </w:r>
    </w:p>
    <w:p w:rsidR="00BA630F" w:rsidRPr="0045555C" w:rsidRDefault="00BA630F" w:rsidP="00296A9C">
      <w:pPr>
        <w:pStyle w:val="Norml1"/>
        <w:spacing w:after="0" w:line="100" w:lineRule="atLeast"/>
        <w:ind w:left="1418"/>
        <w:jc w:val="both"/>
        <w:rPr>
          <w:rFonts w:ascii="Arial" w:hAnsi="Arial" w:cs="Arial"/>
        </w:rPr>
      </w:pPr>
      <w:proofErr w:type="gramStart"/>
      <w:r w:rsidRPr="0045555C">
        <w:rPr>
          <w:rFonts w:ascii="Arial" w:hAnsi="Arial" w:cs="Arial"/>
        </w:rPr>
        <w:t>szerinti</w:t>
      </w:r>
      <w:proofErr w:type="gramEnd"/>
      <w:r w:rsidRPr="0045555C">
        <w:rPr>
          <w:rFonts w:ascii="Arial" w:hAnsi="Arial" w:cs="Arial"/>
        </w:rPr>
        <w:t xml:space="preserve"> bontásban,</w:t>
      </w:r>
    </w:p>
    <w:p w:rsidR="00BA630F" w:rsidRPr="0045555C" w:rsidRDefault="00A24C25" w:rsidP="00A24C25">
      <w:pPr>
        <w:pStyle w:val="Norml1"/>
        <w:spacing w:after="0" w:line="100" w:lineRule="atLeast"/>
        <w:ind w:left="1416" w:hanging="849"/>
        <w:jc w:val="both"/>
        <w:rPr>
          <w:rFonts w:ascii="Arial" w:hAnsi="Arial" w:cs="Arial"/>
        </w:rPr>
      </w:pPr>
      <w:r w:rsidRPr="0045555C">
        <w:rPr>
          <w:rFonts w:ascii="Arial" w:hAnsi="Arial" w:cs="Arial"/>
        </w:rPr>
        <w:t xml:space="preserve">- </w:t>
      </w:r>
      <w:r w:rsidRP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>a költségvetési hiány belső finanszírozására szolgáló, finanszírozási bevételi előirányzatok</w:t>
      </w:r>
      <w:r w:rsidRPr="0045555C">
        <w:rPr>
          <w:rFonts w:ascii="Arial" w:hAnsi="Arial" w:cs="Arial"/>
        </w:rPr>
        <w:t>kal</w:t>
      </w:r>
    </w:p>
    <w:p w:rsidR="00A24C25" w:rsidRPr="0045555C" w:rsidRDefault="00A24C25" w:rsidP="00296A9C">
      <w:pPr>
        <w:pStyle w:val="Norml1"/>
        <w:spacing w:after="0" w:line="100" w:lineRule="atLeast"/>
        <w:ind w:left="1418"/>
        <w:jc w:val="both"/>
        <w:rPr>
          <w:rFonts w:ascii="Arial" w:hAnsi="Arial" w:cs="Arial"/>
        </w:rPr>
      </w:pPr>
      <w:proofErr w:type="gramStart"/>
      <w:r w:rsidRPr="0045555C">
        <w:rPr>
          <w:rFonts w:ascii="Arial" w:hAnsi="Arial" w:cs="Arial"/>
        </w:rPr>
        <w:t>együttesen</w:t>
      </w:r>
      <w:proofErr w:type="gramEnd"/>
      <w:r w:rsidRPr="0045555C">
        <w:rPr>
          <w:rFonts w:ascii="Arial" w:hAnsi="Arial" w:cs="Arial"/>
        </w:rPr>
        <w:t xml:space="preserve"> kell bemutatni.</w:t>
      </w:r>
    </w:p>
    <w:p w:rsidR="00A24C25" w:rsidRPr="0045555C" w:rsidRDefault="00A24C25" w:rsidP="00BA630F">
      <w:pPr>
        <w:pStyle w:val="Norml1"/>
        <w:spacing w:after="0" w:line="100" w:lineRule="atLeast"/>
        <w:jc w:val="both"/>
        <w:rPr>
          <w:rFonts w:ascii="Arial" w:hAnsi="Arial" w:cs="Arial"/>
        </w:rPr>
      </w:pPr>
    </w:p>
    <w:p w:rsidR="00BA630F" w:rsidRPr="00C66230" w:rsidRDefault="00A24C25" w:rsidP="004D29D2">
      <w:pPr>
        <w:pStyle w:val="Norml1"/>
        <w:numPr>
          <w:ilvl w:val="0"/>
          <w:numId w:val="1"/>
        </w:numPr>
        <w:tabs>
          <w:tab w:val="clear" w:pos="360"/>
          <w:tab w:val="num" w:pos="284"/>
        </w:tabs>
        <w:spacing w:after="0" w:line="100" w:lineRule="atLeast"/>
        <w:ind w:left="284" w:hanging="284"/>
        <w:jc w:val="both"/>
      </w:pPr>
      <w:r w:rsidRPr="0045555C">
        <w:rPr>
          <w:rFonts w:ascii="Arial" w:hAnsi="Arial" w:cs="Arial"/>
        </w:rPr>
        <w:t xml:space="preserve">A költségvetési rendeletnek tartalmazni kell az önkormányzatra vonatkozóan </w:t>
      </w:r>
      <w:proofErr w:type="gramStart"/>
      <w:r w:rsidRPr="0045555C">
        <w:rPr>
          <w:rFonts w:ascii="Arial" w:hAnsi="Arial" w:cs="Arial"/>
        </w:rPr>
        <w:t xml:space="preserve">a </w:t>
      </w:r>
      <w:r w:rsidR="00BA630F" w:rsidRPr="0045555C">
        <w:rPr>
          <w:rFonts w:ascii="Arial" w:hAnsi="Arial" w:cs="Arial"/>
        </w:rPr>
        <w:t xml:space="preserve"> </w:t>
      </w:r>
      <w:proofErr w:type="spellStart"/>
      <w:r w:rsidR="00BA630F" w:rsidRPr="0045555C">
        <w:rPr>
          <w:rFonts w:ascii="Arial" w:hAnsi="Arial" w:cs="Arial"/>
        </w:rPr>
        <w:t>Gst</w:t>
      </w:r>
      <w:proofErr w:type="spellEnd"/>
      <w:proofErr w:type="gramEnd"/>
      <w:r w:rsidR="00BA630F" w:rsidRPr="0045555C">
        <w:rPr>
          <w:rFonts w:ascii="Arial" w:hAnsi="Arial" w:cs="Arial"/>
        </w:rPr>
        <w:t xml:space="preserve">. 3. § (1) bekezdése szerinti adósságot keletkeztető ügyletekből és az önkormányzati garanciákból és önkormányzati kezességekből fennálló kötelezettségeit az adósságot keletkeztető ügyletek futamidejének végéig, illetve a garancia, kezesség érvényesíthetőségéig, és a </w:t>
      </w:r>
      <w:proofErr w:type="spellStart"/>
      <w:r w:rsidR="00BA630F" w:rsidRPr="0045555C">
        <w:rPr>
          <w:rFonts w:ascii="Arial" w:hAnsi="Arial" w:cs="Arial"/>
        </w:rPr>
        <w:t>Gst</w:t>
      </w:r>
      <w:proofErr w:type="spellEnd"/>
      <w:r w:rsidR="00BA630F" w:rsidRPr="0045555C">
        <w:rPr>
          <w:rFonts w:ascii="Arial" w:hAnsi="Arial" w:cs="Arial"/>
        </w:rPr>
        <w:t>. 45. § (1) bekezdés a) pontjában kapott felhatalmazás alapján kiadott jogszabályban meghatározottak szerinti saját bevételeit</w:t>
      </w:r>
      <w:r w:rsidRPr="0045555C">
        <w:rPr>
          <w:rFonts w:ascii="Arial" w:hAnsi="Arial" w:cs="Arial"/>
        </w:rPr>
        <w:t>.</w:t>
      </w:r>
    </w:p>
    <w:p w:rsidR="00C66230" w:rsidRPr="00C66230" w:rsidRDefault="00C66230" w:rsidP="00C66230">
      <w:pPr>
        <w:pStyle w:val="Norml1"/>
        <w:spacing w:after="0" w:line="100" w:lineRule="atLeast"/>
        <w:ind w:left="284"/>
        <w:jc w:val="both"/>
        <w:rPr>
          <w:rFonts w:ascii="Arial" w:hAnsi="Arial" w:cs="Arial"/>
        </w:rPr>
      </w:pPr>
      <w:r w:rsidRPr="00C66230">
        <w:rPr>
          <w:rFonts w:ascii="Arial" w:hAnsi="Arial" w:cs="Arial"/>
        </w:rPr>
        <w:t xml:space="preserve">Önkormányzatunk nem </w:t>
      </w:r>
      <w:r>
        <w:rPr>
          <w:rFonts w:ascii="Arial" w:hAnsi="Arial" w:cs="Arial"/>
        </w:rPr>
        <w:t xml:space="preserve">tart nyilván mérlegében </w:t>
      </w:r>
      <w:r w:rsidRPr="00C66230">
        <w:rPr>
          <w:rFonts w:ascii="Arial" w:hAnsi="Arial" w:cs="Arial"/>
        </w:rPr>
        <w:t xml:space="preserve">a </w:t>
      </w:r>
      <w:proofErr w:type="spellStart"/>
      <w:r w:rsidRPr="00C66230">
        <w:rPr>
          <w:rFonts w:ascii="Arial" w:hAnsi="Arial" w:cs="Arial"/>
        </w:rPr>
        <w:t>Gst</w:t>
      </w:r>
      <w:proofErr w:type="spellEnd"/>
      <w:r w:rsidRPr="00C66230">
        <w:rPr>
          <w:rFonts w:ascii="Arial" w:hAnsi="Arial" w:cs="Arial"/>
        </w:rPr>
        <w:t>. 3. § (1) b</w:t>
      </w:r>
      <w:r>
        <w:rPr>
          <w:rFonts w:ascii="Arial" w:hAnsi="Arial" w:cs="Arial"/>
        </w:rPr>
        <w:t>e</w:t>
      </w:r>
      <w:r w:rsidRPr="00C66230">
        <w:rPr>
          <w:rFonts w:ascii="Arial" w:hAnsi="Arial" w:cs="Arial"/>
        </w:rPr>
        <w:t>kezdésében felsorolt jogcímeken fizetési kötelezettség</w:t>
      </w:r>
      <w:r>
        <w:rPr>
          <w:rFonts w:ascii="Arial" w:hAnsi="Arial" w:cs="Arial"/>
        </w:rPr>
        <w:t>et</w:t>
      </w:r>
      <w:r w:rsidRPr="00C66230">
        <w:rPr>
          <w:rFonts w:ascii="Arial" w:hAnsi="Arial" w:cs="Arial"/>
        </w:rPr>
        <w:t xml:space="preserve"> </w:t>
      </w:r>
    </w:p>
    <w:p w:rsidR="00A24C25" w:rsidRPr="0045555C" w:rsidRDefault="00A24C25" w:rsidP="00BA630F">
      <w:pPr>
        <w:pStyle w:val="Norml1"/>
        <w:spacing w:after="0" w:line="100" w:lineRule="atLeast"/>
        <w:jc w:val="both"/>
        <w:rPr>
          <w:rFonts w:ascii="Arial" w:hAnsi="Arial" w:cs="Arial"/>
        </w:rPr>
      </w:pPr>
    </w:p>
    <w:p w:rsidR="00A24C25" w:rsidRPr="0045555C" w:rsidRDefault="005D1CB8" w:rsidP="005D1CB8">
      <w:pPr>
        <w:pStyle w:val="Norml1"/>
        <w:spacing w:after="0" w:line="100" w:lineRule="atLeast"/>
        <w:ind w:left="284" w:hanging="284"/>
        <w:jc w:val="both"/>
        <w:rPr>
          <w:rFonts w:ascii="Arial" w:hAnsi="Arial" w:cs="Arial"/>
          <w:b/>
          <w:bCs/>
        </w:rPr>
      </w:pPr>
      <w:r w:rsidRPr="0045555C">
        <w:rPr>
          <w:rFonts w:ascii="Arial" w:hAnsi="Arial" w:cs="Arial"/>
        </w:rPr>
        <w:t xml:space="preserve">- </w:t>
      </w:r>
      <w:r w:rsidR="00A24C25" w:rsidRPr="0045555C">
        <w:rPr>
          <w:rFonts w:ascii="Arial" w:hAnsi="Arial" w:cs="Arial"/>
        </w:rPr>
        <w:t>A</w:t>
      </w:r>
      <w:r w:rsidR="00BA630F" w:rsidRPr="0045555C">
        <w:rPr>
          <w:rFonts w:ascii="Arial" w:hAnsi="Arial" w:cs="Arial"/>
        </w:rPr>
        <w:t xml:space="preserve"> költségvetés</w:t>
      </w:r>
      <w:r w:rsidR="00A24C25" w:rsidRPr="0045555C">
        <w:rPr>
          <w:rFonts w:ascii="Arial" w:hAnsi="Arial" w:cs="Arial"/>
        </w:rPr>
        <w:t>i rendelet tartalmazza a költségvetés</w:t>
      </w:r>
      <w:r w:rsidR="00BA630F" w:rsidRPr="0045555C">
        <w:rPr>
          <w:rFonts w:ascii="Arial" w:hAnsi="Arial" w:cs="Arial"/>
        </w:rPr>
        <w:t xml:space="preserve"> végrehajtásával kapcsolatos hatásköröket</w:t>
      </w:r>
      <w:r w:rsidR="00A24C25" w:rsidRPr="0045555C">
        <w:rPr>
          <w:rFonts w:ascii="Arial" w:hAnsi="Arial" w:cs="Arial"/>
        </w:rPr>
        <w:t xml:space="preserve"> is.</w:t>
      </w:r>
    </w:p>
    <w:p w:rsidR="00BA630F" w:rsidRPr="0045555C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BA630F" w:rsidRPr="00994479" w:rsidRDefault="00994479" w:rsidP="00BA630F">
      <w:pPr>
        <w:pStyle w:val="Norml1"/>
        <w:tabs>
          <w:tab w:val="left" w:pos="180"/>
        </w:tabs>
        <w:spacing w:after="0" w:line="100" w:lineRule="atLeast"/>
        <w:jc w:val="both"/>
      </w:pPr>
      <w:r>
        <w:rPr>
          <w:rFonts w:ascii="Arial" w:hAnsi="Arial" w:cs="Arial"/>
        </w:rPr>
        <w:t xml:space="preserve">-   </w:t>
      </w:r>
      <w:r w:rsidR="00BA630F" w:rsidRPr="00994479">
        <w:rPr>
          <w:rFonts w:ascii="Arial" w:hAnsi="Arial" w:cs="Arial"/>
        </w:rPr>
        <w:t xml:space="preserve">A </w:t>
      </w:r>
      <w:r w:rsidR="006C1E2E" w:rsidRPr="00994479">
        <w:rPr>
          <w:rFonts w:ascii="Arial" w:hAnsi="Arial" w:cs="Arial"/>
        </w:rPr>
        <w:t xml:space="preserve">költségvetési rendelet tartalmazza </w:t>
      </w:r>
      <w:r w:rsidR="00BA630F" w:rsidRPr="00994479">
        <w:rPr>
          <w:rFonts w:ascii="Arial" w:hAnsi="Arial" w:cs="Arial"/>
        </w:rPr>
        <w:t xml:space="preserve"> </w:t>
      </w:r>
    </w:p>
    <w:p w:rsidR="00BA630F" w:rsidRPr="0045555C" w:rsidRDefault="00BA630F" w:rsidP="0045555C">
      <w:pPr>
        <w:pStyle w:val="Norml1"/>
        <w:spacing w:after="0" w:line="100" w:lineRule="atLeast"/>
        <w:ind w:left="1276" w:hanging="709"/>
        <w:jc w:val="both"/>
      </w:pPr>
      <w:r w:rsidRPr="0045555C">
        <w:rPr>
          <w:rFonts w:ascii="Arial" w:hAnsi="Arial" w:cs="Arial"/>
        </w:rPr>
        <w:t xml:space="preserve"> </w:t>
      </w:r>
      <w:proofErr w:type="gramStart"/>
      <w:r w:rsidR="006C1E2E" w:rsidRPr="0045555C">
        <w:rPr>
          <w:rFonts w:ascii="Arial" w:hAnsi="Arial" w:cs="Arial"/>
        </w:rPr>
        <w:t xml:space="preserve">- </w:t>
      </w:r>
      <w:r w:rsidRPr="0045555C">
        <w:rPr>
          <w:rFonts w:ascii="Arial" w:hAnsi="Arial" w:cs="Arial"/>
        </w:rPr>
        <w:t xml:space="preserve"> </w:t>
      </w:r>
      <w:r w:rsidR="0045555C">
        <w:rPr>
          <w:rFonts w:ascii="Arial" w:hAnsi="Arial" w:cs="Arial"/>
        </w:rPr>
        <w:tab/>
      </w:r>
      <w:r w:rsidRPr="0045555C">
        <w:rPr>
          <w:rFonts w:ascii="Arial" w:hAnsi="Arial" w:cs="Arial"/>
        </w:rPr>
        <w:t>a</w:t>
      </w:r>
      <w:proofErr w:type="gramEnd"/>
      <w:r w:rsidRPr="0045555C">
        <w:rPr>
          <w:rFonts w:ascii="Arial" w:hAnsi="Arial" w:cs="Arial"/>
        </w:rPr>
        <w:t xml:space="preserve"> helyi önkormányzat költségvetési mérlegét közgazdasági tagolásban, előirányzat felhasználási tervét,</w:t>
      </w:r>
    </w:p>
    <w:p w:rsidR="00BA630F" w:rsidRPr="0045555C" w:rsidRDefault="006C1E2E" w:rsidP="0045555C">
      <w:pPr>
        <w:pStyle w:val="Norml1"/>
        <w:spacing w:after="0" w:line="100" w:lineRule="atLeast"/>
        <w:ind w:left="1276" w:hanging="709"/>
        <w:jc w:val="both"/>
      </w:pPr>
      <w:proofErr w:type="gramStart"/>
      <w:r w:rsidRPr="0045555C">
        <w:rPr>
          <w:rFonts w:ascii="Arial" w:hAnsi="Arial" w:cs="Arial"/>
        </w:rPr>
        <w:t xml:space="preserve">- </w:t>
      </w:r>
      <w:r w:rsidR="00BA630F" w:rsidRPr="0045555C">
        <w:rPr>
          <w:rFonts w:ascii="Arial" w:hAnsi="Arial" w:cs="Arial"/>
        </w:rPr>
        <w:t xml:space="preserve"> </w:t>
      </w:r>
      <w:r w:rsid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>a</w:t>
      </w:r>
      <w:proofErr w:type="gramEnd"/>
      <w:r w:rsidR="00BA630F" w:rsidRPr="0045555C">
        <w:rPr>
          <w:rFonts w:ascii="Arial" w:hAnsi="Arial" w:cs="Arial"/>
        </w:rPr>
        <w:t xml:space="preserve"> többéves kihatással járó döntések</w:t>
      </w:r>
      <w:r w:rsidR="000F6E2D">
        <w:rPr>
          <w:rFonts w:ascii="Arial" w:hAnsi="Arial" w:cs="Arial"/>
        </w:rPr>
        <w:t>hez kapcsolódó szerződések</w:t>
      </w:r>
      <w:r w:rsidR="00BA630F" w:rsidRPr="0045555C">
        <w:rPr>
          <w:rFonts w:ascii="Arial" w:hAnsi="Arial" w:cs="Arial"/>
        </w:rPr>
        <w:t xml:space="preserve"> számszerűsítését évenkénti bontásban és összesítve,</w:t>
      </w:r>
    </w:p>
    <w:p w:rsidR="00BA630F" w:rsidRPr="0045555C" w:rsidRDefault="006C1E2E" w:rsidP="0045555C">
      <w:pPr>
        <w:pStyle w:val="Norml1"/>
        <w:spacing w:after="0" w:line="100" w:lineRule="atLeast"/>
        <w:ind w:left="1276" w:hanging="709"/>
        <w:jc w:val="both"/>
      </w:pPr>
      <w:r w:rsidRPr="0045555C">
        <w:rPr>
          <w:rFonts w:ascii="Arial" w:hAnsi="Arial" w:cs="Arial"/>
        </w:rPr>
        <w:t xml:space="preserve">- </w:t>
      </w:r>
      <w:r w:rsidR="0045555C">
        <w:rPr>
          <w:rFonts w:ascii="Arial" w:hAnsi="Arial" w:cs="Arial"/>
        </w:rPr>
        <w:tab/>
      </w:r>
      <w:r w:rsidR="00BA630F" w:rsidRPr="0045555C">
        <w:rPr>
          <w:rFonts w:ascii="Arial" w:hAnsi="Arial" w:cs="Arial"/>
        </w:rPr>
        <w:t>a közvetett támogatásokat</w:t>
      </w:r>
      <w:r w:rsidR="000F6E2D">
        <w:rPr>
          <w:rFonts w:ascii="Arial" w:hAnsi="Arial" w:cs="Arial"/>
        </w:rPr>
        <w:t xml:space="preserve"> </w:t>
      </w:r>
      <w:r w:rsidR="00BA630F" w:rsidRPr="0045555C">
        <w:rPr>
          <w:rFonts w:ascii="Arial" w:hAnsi="Arial" w:cs="Arial"/>
        </w:rPr>
        <w:t>-</w:t>
      </w:r>
      <w:r w:rsidR="000F6E2D">
        <w:rPr>
          <w:rFonts w:ascii="Arial" w:hAnsi="Arial" w:cs="Arial"/>
        </w:rPr>
        <w:t xml:space="preserve"> </w:t>
      </w:r>
      <w:r w:rsidR="00BA630F" w:rsidRPr="0045555C">
        <w:rPr>
          <w:rFonts w:ascii="Arial" w:hAnsi="Arial" w:cs="Arial"/>
        </w:rPr>
        <w:t>így különösen adóelengedéseket, adókedvezményeket</w:t>
      </w:r>
      <w:r w:rsidR="000F6E2D">
        <w:rPr>
          <w:rFonts w:ascii="Arial" w:hAnsi="Arial" w:cs="Arial"/>
        </w:rPr>
        <w:t xml:space="preserve"> </w:t>
      </w:r>
      <w:r w:rsidR="00BA630F" w:rsidRPr="0045555C">
        <w:rPr>
          <w:rFonts w:ascii="Arial" w:hAnsi="Arial" w:cs="Arial"/>
        </w:rPr>
        <w:t>-</w:t>
      </w:r>
      <w:r w:rsidR="000F6E2D">
        <w:rPr>
          <w:rFonts w:ascii="Arial" w:hAnsi="Arial" w:cs="Arial"/>
        </w:rPr>
        <w:t xml:space="preserve"> </w:t>
      </w:r>
      <w:r w:rsidR="00BA630F" w:rsidRPr="0045555C">
        <w:rPr>
          <w:rFonts w:ascii="Arial" w:hAnsi="Arial" w:cs="Arial"/>
        </w:rPr>
        <w:t>tartalmazó kimutatást</w:t>
      </w:r>
      <w:r w:rsidRPr="0045555C">
        <w:rPr>
          <w:rFonts w:ascii="Arial" w:hAnsi="Arial" w:cs="Arial"/>
        </w:rPr>
        <w:t>.</w:t>
      </w:r>
    </w:p>
    <w:p w:rsidR="00BA630F" w:rsidRPr="0045555C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BA630F" w:rsidRPr="005B049B" w:rsidRDefault="00BA630F" w:rsidP="00BA630F">
      <w:pPr>
        <w:pStyle w:val="Szvegtrzsbehzsa"/>
        <w:tabs>
          <w:tab w:val="left" w:pos="4149"/>
        </w:tabs>
      </w:pPr>
    </w:p>
    <w:p w:rsidR="00BA630F" w:rsidRPr="005B049B" w:rsidRDefault="00BA630F" w:rsidP="00BA630F">
      <w:pPr>
        <w:pStyle w:val="Szvegtrzsbehzsa"/>
        <w:tabs>
          <w:tab w:val="left" w:pos="4149"/>
        </w:tabs>
      </w:pPr>
      <w:r w:rsidRPr="005B049B">
        <w:rPr>
          <w:rFonts w:cs="Arial"/>
          <w:sz w:val="22"/>
          <w:szCs w:val="22"/>
          <w:u w:val="single"/>
        </w:rPr>
        <w:t>A végrehajtási rendelkezések irányainak meghatározása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/>
      </w:pPr>
    </w:p>
    <w:p w:rsidR="00BA630F" w:rsidRPr="005B049B" w:rsidRDefault="00BA630F" w:rsidP="00665C55">
      <w:pPr>
        <w:pStyle w:val="Norml1"/>
        <w:numPr>
          <w:ilvl w:val="0"/>
          <w:numId w:val="1"/>
        </w:numPr>
        <w:tabs>
          <w:tab w:val="left" w:pos="426"/>
        </w:tabs>
        <w:spacing w:after="0" w:line="100" w:lineRule="atLeast"/>
        <w:jc w:val="both"/>
      </w:pPr>
      <w:r w:rsidRPr="005B049B">
        <w:rPr>
          <w:rFonts w:ascii="Arial" w:hAnsi="Arial" w:cs="Arial"/>
        </w:rPr>
        <w:t>A költségvetési rendelet végrehajtási szabályainak megalkotás során célszerű törekedni arra, hogy a közgyűlés leterheltsége jogszabályi kere</w:t>
      </w:r>
      <w:r w:rsidR="003218A4">
        <w:rPr>
          <w:rFonts w:ascii="Arial" w:hAnsi="Arial" w:cs="Arial"/>
        </w:rPr>
        <w:t xml:space="preserve">tek között </w:t>
      </w:r>
      <w:r w:rsidRPr="005B049B">
        <w:rPr>
          <w:rFonts w:ascii="Arial" w:hAnsi="Arial" w:cs="Arial"/>
        </w:rPr>
        <w:t>optimálisa</w:t>
      </w:r>
      <w:r w:rsidR="003218A4">
        <w:rPr>
          <w:rFonts w:ascii="Arial" w:hAnsi="Arial" w:cs="Arial"/>
        </w:rPr>
        <w:t>n</w:t>
      </w:r>
      <w:r w:rsidRPr="005B049B">
        <w:rPr>
          <w:rFonts w:ascii="Arial" w:hAnsi="Arial" w:cs="Arial"/>
        </w:rPr>
        <w:t xml:space="preserve"> kerüljön megállapításra.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BA630F" w:rsidRPr="005B049B" w:rsidRDefault="00665C55" w:rsidP="00665C55">
      <w:pPr>
        <w:pStyle w:val="Norml1"/>
        <w:numPr>
          <w:ilvl w:val="0"/>
          <w:numId w:val="1"/>
        </w:numPr>
        <w:tabs>
          <w:tab w:val="left" w:pos="180"/>
        </w:tabs>
        <w:spacing w:after="0" w:line="100" w:lineRule="atLeast"/>
        <w:jc w:val="both"/>
      </w:pPr>
      <w:r>
        <w:rPr>
          <w:rFonts w:ascii="Arial" w:hAnsi="Arial" w:cs="Arial"/>
        </w:rPr>
        <w:t xml:space="preserve"> </w:t>
      </w:r>
      <w:r w:rsidR="00472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A630F" w:rsidRPr="005B049B">
        <w:rPr>
          <w:rFonts w:ascii="Arial" w:hAnsi="Arial" w:cs="Arial"/>
        </w:rPr>
        <w:t xml:space="preserve">Az Áht. előírásainak megfelelően a költségvetési rendelet magalkotása a közgyűlés hatásköre, azonban az egyes jogcímek felhasználására vonatkozó döntés során a további felosztást bizottságára ruházhatja, ha a döntéssel a rendelet tartalmilag nem változik </w:t>
      </w:r>
      <w:proofErr w:type="gramStart"/>
      <w:r w:rsidR="00BA630F" w:rsidRPr="005B049B">
        <w:rPr>
          <w:rFonts w:ascii="Arial" w:hAnsi="Arial" w:cs="Arial"/>
        </w:rPr>
        <w:t>( tehát</w:t>
      </w:r>
      <w:proofErr w:type="gramEnd"/>
      <w:r w:rsidR="00BA630F" w:rsidRPr="005B049B">
        <w:rPr>
          <w:rFonts w:ascii="Arial" w:hAnsi="Arial" w:cs="Arial"/>
        </w:rPr>
        <w:t xml:space="preserve"> a jóváhagyott előirányzatok részletes felosztása tekintetében). </w:t>
      </w:r>
    </w:p>
    <w:p w:rsidR="00BA630F" w:rsidRPr="005B049B" w:rsidRDefault="00BA630F" w:rsidP="00665C55">
      <w:pPr>
        <w:pStyle w:val="Norml1"/>
        <w:tabs>
          <w:tab w:val="left" w:pos="180"/>
        </w:tabs>
        <w:spacing w:after="0" w:line="100" w:lineRule="atLeast"/>
        <w:ind w:left="426"/>
        <w:jc w:val="both"/>
      </w:pPr>
      <w:r w:rsidRPr="005B049B">
        <w:rPr>
          <w:rFonts w:ascii="Arial" w:hAnsi="Arial" w:cs="Arial"/>
          <w:i/>
        </w:rPr>
        <w:t>E lehetőséggel javasoljuk jóváhagyni a rendelet</w:t>
      </w:r>
      <w:r w:rsidR="006C1E2E">
        <w:rPr>
          <w:rFonts w:ascii="Arial" w:hAnsi="Arial" w:cs="Arial"/>
          <w:i/>
        </w:rPr>
        <w:t>et</w:t>
      </w:r>
      <w:r w:rsidRPr="005B049B">
        <w:rPr>
          <w:rFonts w:ascii="Arial" w:hAnsi="Arial" w:cs="Arial"/>
          <w:i/>
        </w:rPr>
        <w:t xml:space="preserve"> a 2016. évben egyes pénzeszköz átadás/támogatás előirányzat sorokon</w:t>
      </w:r>
      <w:r w:rsidR="006C1E2E">
        <w:rPr>
          <w:rFonts w:ascii="Arial" w:hAnsi="Arial" w:cs="Arial"/>
          <w:i/>
        </w:rPr>
        <w:t xml:space="preserve"> szereplő egyes</w:t>
      </w:r>
      <w:r w:rsidR="00E26C5F">
        <w:rPr>
          <w:rFonts w:ascii="Arial" w:hAnsi="Arial" w:cs="Arial"/>
          <w:i/>
        </w:rPr>
        <w:t>, az 5</w:t>
      </w:r>
      <w:r w:rsidRPr="005B049B">
        <w:rPr>
          <w:rFonts w:ascii="Arial" w:hAnsi="Arial" w:cs="Arial"/>
          <w:i/>
        </w:rPr>
        <w:t xml:space="preserve">c. mellékletben </w:t>
      </w:r>
      <w:r w:rsidR="006C1E2E">
        <w:rPr>
          <w:rFonts w:ascii="Arial" w:hAnsi="Arial" w:cs="Arial"/>
          <w:i/>
        </w:rPr>
        <w:t xml:space="preserve">tételesen </w:t>
      </w:r>
      <w:proofErr w:type="gramStart"/>
      <w:r w:rsidR="006C1E2E">
        <w:rPr>
          <w:rFonts w:ascii="Arial" w:hAnsi="Arial" w:cs="Arial"/>
          <w:i/>
        </w:rPr>
        <w:t>kiemelt</w:t>
      </w:r>
      <w:r w:rsidRPr="005B049B">
        <w:rPr>
          <w:rFonts w:ascii="Arial" w:hAnsi="Arial" w:cs="Arial"/>
          <w:i/>
        </w:rPr>
        <w:t xml:space="preserve">  jogcímeken</w:t>
      </w:r>
      <w:proofErr w:type="gramEnd"/>
      <w:r w:rsidRPr="005B049B">
        <w:rPr>
          <w:rFonts w:ascii="Arial" w:hAnsi="Arial" w:cs="Arial"/>
          <w:i/>
        </w:rPr>
        <w:t>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BA630F" w:rsidRPr="00665C55" w:rsidRDefault="00665C55" w:rsidP="00665C55">
      <w:pPr>
        <w:pStyle w:val="Norml1"/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100" w:lineRule="atLeast"/>
        <w:jc w:val="both"/>
      </w:pPr>
      <w:r>
        <w:rPr>
          <w:rFonts w:ascii="Arial" w:hAnsi="Arial" w:cs="Arial"/>
        </w:rPr>
        <w:t xml:space="preserve">  </w:t>
      </w:r>
      <w:r w:rsidR="00BA630F" w:rsidRPr="005B049B">
        <w:rPr>
          <w:rFonts w:ascii="Arial" w:hAnsi="Arial" w:cs="Arial"/>
        </w:rPr>
        <w:t xml:space="preserve">Az Áht. </w:t>
      </w:r>
      <w:proofErr w:type="gramStart"/>
      <w:r w:rsidR="00BA630F" w:rsidRPr="005B049B">
        <w:rPr>
          <w:rFonts w:ascii="Arial" w:hAnsi="Arial" w:cs="Arial"/>
        </w:rPr>
        <w:t>szerinti</w:t>
      </w:r>
      <w:proofErr w:type="gramEnd"/>
      <w:r w:rsidR="00BA630F" w:rsidRPr="005B049B">
        <w:rPr>
          <w:rFonts w:ascii="Arial" w:hAnsi="Arial" w:cs="Arial"/>
        </w:rPr>
        <w:t xml:space="preserve"> havi </w:t>
      </w:r>
      <w:proofErr w:type="spellStart"/>
      <w:r w:rsidR="00BA630F" w:rsidRPr="005B049B">
        <w:rPr>
          <w:rFonts w:ascii="Arial" w:hAnsi="Arial" w:cs="Arial"/>
        </w:rPr>
        <w:t>rendszerességű</w:t>
      </w:r>
      <w:proofErr w:type="spellEnd"/>
      <w:r w:rsidR="00BA630F" w:rsidRPr="005B049B">
        <w:rPr>
          <w:rFonts w:ascii="Arial" w:hAnsi="Arial" w:cs="Arial"/>
        </w:rPr>
        <w:t xml:space="preserve"> pénzforgalmi jelentés teljesítési adatai és előirányzatai összhangjának biztosítása érdekében szükséges megfogalmazni arra vonatkozó felhatalmazást, hogy a költségvetési szervek rendeletben rögzített előirányzat módosítást megelőzően is megemelhetik felhalmozási előirányzataikat az önkormányzat </w:t>
      </w:r>
      <w:r w:rsidR="00BA630F" w:rsidRPr="005B049B">
        <w:rPr>
          <w:rFonts w:ascii="Arial" w:hAnsi="Arial" w:cs="Arial"/>
        </w:rPr>
        <w:lastRenderedPageBreak/>
        <w:t>kiközlése alapján, illetve saját hatáskörben módosítható előirányzatok esetében a teljesítéshez igazodóan.</w:t>
      </w:r>
    </w:p>
    <w:p w:rsidR="00665C55" w:rsidRPr="005B049B" w:rsidRDefault="00665C55" w:rsidP="00665C55">
      <w:pPr>
        <w:pStyle w:val="Norml1"/>
        <w:tabs>
          <w:tab w:val="left" w:pos="180"/>
        </w:tabs>
        <w:spacing w:after="0" w:line="100" w:lineRule="atLeast"/>
        <w:ind w:left="360"/>
        <w:jc w:val="both"/>
      </w:pPr>
    </w:p>
    <w:p w:rsidR="00BA630F" w:rsidRPr="005B049B" w:rsidRDefault="00BA630F" w:rsidP="00665C55">
      <w:pPr>
        <w:pStyle w:val="Szvegtrzsbehzsa"/>
        <w:numPr>
          <w:ilvl w:val="0"/>
          <w:numId w:val="1"/>
        </w:numPr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</w:pPr>
      <w:r w:rsidRPr="005B049B">
        <w:rPr>
          <w:rFonts w:cs="Arial"/>
          <w:b w:val="0"/>
          <w:sz w:val="22"/>
          <w:szCs w:val="22"/>
        </w:rPr>
        <w:t xml:space="preserve">A gazdálkodási felelősség érvényesítése érdekében javasoljuk fenntartani a költségvetési szervek esetében 2015. évben is már érvényesített követelményt: </w:t>
      </w:r>
    </w:p>
    <w:p w:rsidR="00665C55" w:rsidRPr="00665C55" w:rsidRDefault="00665C55" w:rsidP="00665C55">
      <w:pPr>
        <w:pStyle w:val="Szvegtrzs"/>
        <w:tabs>
          <w:tab w:val="clear" w:pos="709"/>
          <w:tab w:val="left" w:pos="426"/>
          <w:tab w:val="left" w:pos="993"/>
        </w:tabs>
        <w:ind w:left="426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rendelet </w:t>
      </w:r>
      <w:r w:rsidRPr="00665C55">
        <w:rPr>
          <w:rFonts w:cs="Arial"/>
          <w:i/>
        </w:rPr>
        <w:t>14. § (11) bekezdés</w:t>
      </w:r>
      <w:r>
        <w:rPr>
          <w:rFonts w:cs="Arial"/>
          <w:i/>
        </w:rPr>
        <w:t>e</w:t>
      </w:r>
      <w:r w:rsidRPr="00665C55">
        <w:rPr>
          <w:rFonts w:cs="Arial"/>
          <w:i/>
        </w:rPr>
        <w:t xml:space="preserve"> szerint:</w:t>
      </w:r>
    </w:p>
    <w:p w:rsidR="00BA630F" w:rsidRDefault="00BA630F" w:rsidP="00665C55">
      <w:pPr>
        <w:pStyle w:val="Szvegtrzs"/>
        <w:tabs>
          <w:tab w:val="clear" w:pos="709"/>
          <w:tab w:val="left" w:pos="426"/>
          <w:tab w:val="left" w:pos="993"/>
        </w:tabs>
        <w:ind w:left="426"/>
        <w:rPr>
          <w:rFonts w:cs="Arial"/>
          <w:b/>
        </w:rPr>
      </w:pPr>
      <w:r w:rsidRPr="005B049B">
        <w:rPr>
          <w:rFonts w:cs="Arial"/>
          <w:b/>
        </w:rPr>
        <w:t>”</w:t>
      </w:r>
      <w:r w:rsidR="004817B4" w:rsidRPr="00443ECA">
        <w:rPr>
          <w:rFonts w:cs="Arial"/>
        </w:rPr>
        <w:t>A költségvetési szervek kötelesek a feladatfinanszírozás alapjául szolgáló intézményi mutatók figyelembevételével igényelt támogatás összegének megállapításához és ellenőrzéséhez pontos, a jogszabályi követelményeknek megfelelően dokumentált és a számviteli előírások szerint alátámasztott adatot szolgáltatni. Utólagos MÁK ellenőrzés során jelentkező visszafizetési kötelezettség összege a téves adatot szolgáltató költségvetési szervtől az intézményfinanszírozás csökkentése útján elvonásra kerül.</w:t>
      </w:r>
      <w:r w:rsidR="004817B4">
        <w:rPr>
          <w:rFonts w:cs="Arial"/>
        </w:rPr>
        <w:t xml:space="preserve"> A feladatfinanszírozás elszámolását alátámasztó kiadási előirányzat maradványa más célra nem használható fel, a keletkezett előirányzat maradványt a szervezet az intézményfinanszírozás egyidejű csökkentésével köteles leadni.</w:t>
      </w:r>
      <w:r w:rsidRPr="005B049B">
        <w:rPr>
          <w:rFonts w:cs="Arial"/>
          <w:b/>
        </w:rPr>
        <w:t>”</w:t>
      </w:r>
    </w:p>
    <w:p w:rsidR="00665C55" w:rsidRDefault="00665C55" w:rsidP="004817B4">
      <w:pPr>
        <w:pStyle w:val="Szvegtrzs"/>
        <w:tabs>
          <w:tab w:val="clear" w:pos="709"/>
          <w:tab w:val="left" w:pos="0"/>
          <w:tab w:val="left" w:pos="993"/>
        </w:tabs>
        <w:rPr>
          <w:rFonts w:cs="Arial"/>
        </w:rPr>
      </w:pPr>
    </w:p>
    <w:p w:rsidR="00BA630F" w:rsidRPr="00472413" w:rsidRDefault="00665C55" w:rsidP="00472413">
      <w:pPr>
        <w:pStyle w:val="Szvegtrzs"/>
        <w:numPr>
          <w:ilvl w:val="0"/>
          <w:numId w:val="1"/>
        </w:numPr>
        <w:tabs>
          <w:tab w:val="clear" w:pos="709"/>
          <w:tab w:val="left" w:pos="0"/>
          <w:tab w:val="left" w:pos="993"/>
        </w:tabs>
        <w:rPr>
          <w:rFonts w:cs="Arial"/>
        </w:rPr>
      </w:pPr>
      <w:r>
        <w:rPr>
          <w:rFonts w:cs="Arial"/>
        </w:rPr>
        <w:t>A megalapozott és pontos tervszámok érdekében elvárt a reális</w:t>
      </w:r>
      <w:r w:rsidR="00472413">
        <w:rPr>
          <w:rFonts w:cs="Arial"/>
        </w:rPr>
        <w:t xml:space="preserve"> előirányzatok tervezése, ezért </w:t>
      </w:r>
      <w:r w:rsidRPr="00472413">
        <w:rPr>
          <w:i/>
        </w:rPr>
        <w:t>a rendelet 14. § (4) bekezdése szerint:</w:t>
      </w:r>
    </w:p>
    <w:p w:rsidR="00665C55" w:rsidRPr="00443ECA" w:rsidRDefault="00665C55" w:rsidP="00665C55">
      <w:pPr>
        <w:pStyle w:val="Szvegtrzs"/>
        <w:tabs>
          <w:tab w:val="clear" w:pos="709"/>
          <w:tab w:val="left" w:pos="284"/>
        </w:tabs>
        <w:ind w:left="426"/>
        <w:rPr>
          <w:rFonts w:cs="Arial"/>
        </w:rPr>
      </w:pPr>
      <w:r>
        <w:rPr>
          <w:rFonts w:cs="Arial"/>
        </w:rPr>
        <w:t>„A többletbevételekről és a bevétel elérése érdekében felmerült kiadásokról a költségvetési szerv vezetője előirányzat módosítást megelőzően tételesen tájékoztatja a fenntartót.</w:t>
      </w:r>
      <w:r w:rsidRPr="00443ECA">
        <w:rPr>
          <w:rFonts w:cs="Arial"/>
        </w:rPr>
        <w:t xml:space="preserve"> A működési bevételek többlet teljesítésének 50%-át intézményfinanszírozás csökkentésére kell fordítani, a további 50% erejéig kerülhet sor kiadási előirányzat növelésére.</w:t>
      </w:r>
      <w:r>
        <w:rPr>
          <w:rFonts w:cs="Arial"/>
        </w:rPr>
        <w:t xml:space="preserve"> </w:t>
      </w:r>
      <w:r w:rsidRPr="00443ECA">
        <w:rPr>
          <w:rFonts w:cs="Arial"/>
        </w:rPr>
        <w:t>A bevételi előirányzat összegé</w:t>
      </w:r>
      <w:r>
        <w:rPr>
          <w:rFonts w:cs="Arial"/>
        </w:rPr>
        <w:t>t meghaladó teljesített bevétel felhasználását a Közgyűlés hagyja jóvá.”</w:t>
      </w:r>
    </w:p>
    <w:p w:rsidR="00665C55" w:rsidRPr="005B049B" w:rsidRDefault="00665C55" w:rsidP="00BA630F">
      <w:pPr>
        <w:pStyle w:val="Szvegtrzsbehzsa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</w:pPr>
    </w:p>
    <w:p w:rsidR="00BA630F" w:rsidRDefault="00BA630F" w:rsidP="00BA630F">
      <w:pPr>
        <w:pStyle w:val="Szvegtrzsbehzsa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</w:pPr>
    </w:p>
    <w:p w:rsidR="00794A5D" w:rsidRPr="005B049B" w:rsidRDefault="00794A5D" w:rsidP="00BA630F">
      <w:pPr>
        <w:pStyle w:val="Szvegtrzsbehzsa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</w:pPr>
    </w:p>
    <w:p w:rsidR="00BA630F" w:rsidRPr="005B049B" w:rsidRDefault="00BA630F" w:rsidP="00BA630F">
      <w:pPr>
        <w:pStyle w:val="Szvegtrzs3"/>
        <w:widowControl/>
        <w:tabs>
          <w:tab w:val="left" w:pos="180"/>
        </w:tabs>
        <w:suppressAutoHyphens w:val="0"/>
      </w:pPr>
      <w:r w:rsidRPr="005B049B">
        <w:rPr>
          <w:b/>
          <w:sz w:val="22"/>
        </w:rPr>
        <w:t>Tisztelt Közgyűlés!</w:t>
      </w:r>
    </w:p>
    <w:p w:rsidR="00BA630F" w:rsidRDefault="00BA630F" w:rsidP="00BA630F">
      <w:pPr>
        <w:pStyle w:val="Szvegtrzs3"/>
        <w:widowControl/>
        <w:tabs>
          <w:tab w:val="left" w:pos="180"/>
        </w:tabs>
        <w:suppressAutoHyphens w:val="0"/>
      </w:pPr>
    </w:p>
    <w:p w:rsidR="00794A5D" w:rsidRDefault="00794A5D" w:rsidP="00BA630F">
      <w:pPr>
        <w:pStyle w:val="Szvegtrzs3"/>
        <w:widowControl/>
        <w:tabs>
          <w:tab w:val="left" w:pos="180"/>
        </w:tabs>
        <w:suppressAutoHyphens w:val="0"/>
      </w:pPr>
    </w:p>
    <w:p w:rsidR="004817B4" w:rsidRPr="00665C55" w:rsidRDefault="004817B4" w:rsidP="00BA630F">
      <w:pPr>
        <w:pStyle w:val="Szvegtrzs3"/>
        <w:widowControl/>
        <w:tabs>
          <w:tab w:val="left" w:pos="180"/>
        </w:tabs>
        <w:suppressAutoHyphens w:val="0"/>
        <w:rPr>
          <w:sz w:val="22"/>
        </w:rPr>
      </w:pPr>
      <w:r w:rsidRPr="00665C55">
        <w:rPr>
          <w:sz w:val="22"/>
        </w:rPr>
        <w:t>A költségvetési rendelet előkészítése során az előirányzatokat megalapozó számadatok kialakítására több ütemben került sor</w:t>
      </w:r>
      <w:r w:rsidR="00794A5D">
        <w:rPr>
          <w:sz w:val="22"/>
        </w:rPr>
        <w:t>:</w:t>
      </w:r>
      <w:r w:rsidRPr="00665C55">
        <w:rPr>
          <w:sz w:val="22"/>
        </w:rPr>
        <w:t xml:space="preserve"> a közgyűlés a</w:t>
      </w:r>
      <w:r w:rsidR="00794A5D">
        <w:rPr>
          <w:sz w:val="22"/>
        </w:rPr>
        <w:t xml:space="preserve"> költségvetést megalapozó számadatokat tartalmazó </w:t>
      </w:r>
      <w:r w:rsidRPr="00665C55">
        <w:rPr>
          <w:sz w:val="22"/>
        </w:rPr>
        <w:t>I. változatot 2016. január 21-én, a</w:t>
      </w:r>
      <w:r w:rsidR="00794A5D">
        <w:rPr>
          <w:sz w:val="22"/>
        </w:rPr>
        <w:t>z átdolgozott adatokkal beterjesztett</w:t>
      </w:r>
      <w:r w:rsidRPr="00665C55">
        <w:rPr>
          <w:sz w:val="22"/>
        </w:rPr>
        <w:t xml:space="preserve"> </w:t>
      </w:r>
      <w:r w:rsidR="00794A5D">
        <w:rPr>
          <w:sz w:val="22"/>
        </w:rPr>
        <w:t>költségvetési tervet</w:t>
      </w:r>
      <w:r w:rsidRPr="00665C55">
        <w:rPr>
          <w:sz w:val="22"/>
        </w:rPr>
        <w:t xml:space="preserve"> 2016. február 18-án tárgyalta.</w:t>
      </w:r>
    </w:p>
    <w:p w:rsidR="004817B4" w:rsidRPr="005B049B" w:rsidRDefault="004817B4" w:rsidP="00BA630F">
      <w:pPr>
        <w:pStyle w:val="Szvegtrzs3"/>
        <w:widowControl/>
        <w:tabs>
          <w:tab w:val="left" w:pos="180"/>
        </w:tabs>
        <w:suppressAutoHyphens w:val="0"/>
      </w:pPr>
    </w:p>
    <w:p w:rsidR="00BA630F" w:rsidRPr="005B049B" w:rsidRDefault="00BA630F" w:rsidP="00BA630F">
      <w:pPr>
        <w:pStyle w:val="Szvegtrzs3"/>
        <w:widowControl/>
        <w:tabs>
          <w:tab w:val="left" w:pos="180"/>
        </w:tabs>
        <w:suppressAutoHyphens w:val="0"/>
      </w:pPr>
      <w:r w:rsidRPr="005B049B">
        <w:rPr>
          <w:b/>
          <w:sz w:val="22"/>
        </w:rPr>
        <w:t>Az előterjesztésben részletezett információk alapján elkészített költségvetési rendelet-tervezet indoklás</w:t>
      </w:r>
      <w:r w:rsidR="00665C55">
        <w:rPr>
          <w:b/>
          <w:sz w:val="22"/>
        </w:rPr>
        <w:t>á</w:t>
      </w:r>
      <w:r w:rsidRPr="005B049B">
        <w:rPr>
          <w:b/>
          <w:sz w:val="22"/>
        </w:rPr>
        <w:t>t az alábbiakban tesszük meg.</w:t>
      </w:r>
    </w:p>
    <w:p w:rsidR="00BA630F" w:rsidRPr="005B049B" w:rsidRDefault="00BA630F" w:rsidP="00BA630F">
      <w:pPr>
        <w:pStyle w:val="Szvegtrzs3"/>
        <w:widowControl/>
        <w:tabs>
          <w:tab w:val="left" w:pos="180"/>
        </w:tabs>
        <w:suppressAutoHyphens w:val="0"/>
      </w:pPr>
    </w:p>
    <w:p w:rsidR="00BA630F" w:rsidRPr="005B049B" w:rsidRDefault="00BA630F" w:rsidP="00BA630F">
      <w:pPr>
        <w:pStyle w:val="Szvegtrzs3"/>
        <w:widowControl/>
        <w:tabs>
          <w:tab w:val="left" w:pos="180"/>
        </w:tabs>
        <w:suppressAutoHyphens w:val="0"/>
      </w:pPr>
    </w:p>
    <w:p w:rsidR="00BA630F" w:rsidRPr="005B049B" w:rsidRDefault="00BA630F" w:rsidP="004A5A5D">
      <w:pPr>
        <w:pStyle w:val="Cmsor8"/>
        <w:tabs>
          <w:tab w:val="left" w:pos="180"/>
        </w:tabs>
      </w:pPr>
      <w:r w:rsidRPr="005B049B">
        <w:t>A rendelet-tervezet általános indoklása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</w:pPr>
    </w:p>
    <w:p w:rsidR="00BA630F" w:rsidRPr="005B049B" w:rsidRDefault="00BA630F" w:rsidP="00BA630F">
      <w:pPr>
        <w:pStyle w:val="Szvegtrzs3"/>
        <w:widowControl/>
        <w:tabs>
          <w:tab w:val="left" w:pos="180"/>
        </w:tabs>
        <w:suppressAutoHyphens w:val="0"/>
      </w:pP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 xml:space="preserve">A költségvetési rendelet-tervezet végrehajtására elsősorban az Áht. és az </w:t>
      </w:r>
      <w:proofErr w:type="spellStart"/>
      <w:r w:rsidRPr="005B049B">
        <w:rPr>
          <w:rFonts w:ascii="Arial" w:hAnsi="Arial" w:cs="Arial"/>
        </w:rPr>
        <w:t>Ávr.-ben</w:t>
      </w:r>
      <w:proofErr w:type="spellEnd"/>
      <w:r w:rsidRPr="005B049B">
        <w:rPr>
          <w:rFonts w:ascii="Arial" w:hAnsi="Arial" w:cs="Arial"/>
        </w:rPr>
        <w:t xml:space="preserve"> rögzített szabályozás az irányadó.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 xml:space="preserve">A fenntartói hatáskörbe utalt kérdések rendezésére megfogalmazásra kerültek a végrehajtási </w:t>
      </w:r>
      <w:proofErr w:type="gramStart"/>
      <w:r w:rsidRPr="005B049B">
        <w:rPr>
          <w:rFonts w:ascii="Arial" w:hAnsi="Arial" w:cs="Arial"/>
        </w:rPr>
        <w:t>szabályok .</w:t>
      </w:r>
      <w:proofErr w:type="gramEnd"/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>A mellékletek az önkormányzat és az általa fenntartott költségvetési szervek bevételeit és kiadásait tartalmazzák a jogszabályi előírásoknak megfelelő szerkezetben és tartalommal.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 xml:space="preserve">Csatolásra kerültek az Áht.-ben és az </w:t>
      </w:r>
      <w:proofErr w:type="spellStart"/>
      <w:r w:rsidRPr="005B049B">
        <w:rPr>
          <w:rFonts w:ascii="Arial" w:hAnsi="Arial" w:cs="Arial"/>
        </w:rPr>
        <w:t>Ávr.-ben</w:t>
      </w:r>
      <w:proofErr w:type="spellEnd"/>
      <w:r w:rsidRPr="005B049B">
        <w:rPr>
          <w:rFonts w:ascii="Arial" w:hAnsi="Arial" w:cs="Arial"/>
        </w:rPr>
        <w:t xml:space="preserve"> meghatározott mérlegek is. 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BA630F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4A5A5D" w:rsidRDefault="004A5A5D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C049C8" w:rsidRDefault="0069726E" w:rsidP="00AA1C82">
      <w:pPr>
        <w:pStyle w:val="Cmsor2"/>
        <w:numPr>
          <w:ilvl w:val="0"/>
          <w:numId w:val="1"/>
        </w:numPr>
        <w:tabs>
          <w:tab w:val="clear" w:pos="360"/>
          <w:tab w:val="left" w:pos="0"/>
          <w:tab w:val="num" w:pos="426"/>
        </w:tabs>
        <w:spacing w:line="240" w:lineRule="auto"/>
        <w:ind w:left="426" w:hanging="426"/>
        <w:rPr>
          <w:rFonts w:cs="Arial"/>
          <w:sz w:val="22"/>
        </w:rPr>
      </w:pPr>
      <w:r w:rsidRPr="00BF2292">
        <w:rPr>
          <w:rFonts w:cs="Arial"/>
          <w:b/>
          <w:sz w:val="22"/>
        </w:rPr>
        <w:t xml:space="preserve">Az </w:t>
      </w:r>
      <w:r w:rsidR="00C049C8" w:rsidRPr="00BF2292">
        <w:rPr>
          <w:rFonts w:cs="Arial"/>
          <w:b/>
          <w:sz w:val="22"/>
        </w:rPr>
        <w:t>I. fejezet</w:t>
      </w:r>
      <w:r w:rsidR="00BF2292">
        <w:rPr>
          <w:rFonts w:cs="Arial"/>
          <w:b/>
          <w:sz w:val="22"/>
        </w:rPr>
        <w:t>:</w:t>
      </w:r>
      <w:r w:rsidRPr="00BF2292">
        <w:rPr>
          <w:rFonts w:cs="Arial"/>
          <w:sz w:val="22"/>
        </w:rPr>
        <w:t xml:space="preserve"> </w:t>
      </w:r>
      <w:r w:rsidR="00C049C8" w:rsidRPr="00BF2292">
        <w:rPr>
          <w:rFonts w:cs="Arial"/>
          <w:b/>
          <w:sz w:val="22"/>
        </w:rPr>
        <w:t>Általános rendelkezések</w:t>
      </w:r>
      <w:r w:rsidRPr="00BF2292">
        <w:rPr>
          <w:rFonts w:cs="Arial"/>
          <w:b/>
          <w:sz w:val="22"/>
        </w:rPr>
        <w:t xml:space="preserve"> </w:t>
      </w:r>
      <w:r w:rsidRPr="00BF2292">
        <w:rPr>
          <w:rFonts w:cs="Arial"/>
          <w:sz w:val="22"/>
        </w:rPr>
        <w:t>– címmel a rendelet bevezető</w:t>
      </w:r>
      <w:r w:rsidR="005F59D7" w:rsidRPr="00BF2292">
        <w:rPr>
          <w:rFonts w:cs="Arial"/>
          <w:sz w:val="22"/>
        </w:rPr>
        <w:t xml:space="preserve"> </w:t>
      </w:r>
      <w:r w:rsidRPr="00BF2292">
        <w:rPr>
          <w:rFonts w:cs="Arial"/>
          <w:sz w:val="22"/>
        </w:rPr>
        <w:t>részét tartalmazza.</w:t>
      </w:r>
    </w:p>
    <w:p w:rsidR="00D72676" w:rsidRPr="00BF2292" w:rsidRDefault="00D72676" w:rsidP="00D72676">
      <w:pPr>
        <w:pStyle w:val="Cmsor2"/>
        <w:tabs>
          <w:tab w:val="left" w:pos="0"/>
        </w:tabs>
        <w:spacing w:line="240" w:lineRule="auto"/>
        <w:rPr>
          <w:rFonts w:cs="Arial"/>
          <w:sz w:val="22"/>
        </w:rPr>
      </w:pPr>
    </w:p>
    <w:p w:rsidR="00C049C8" w:rsidRDefault="0069726E" w:rsidP="00AA1C82">
      <w:pPr>
        <w:pStyle w:val="Cmsor2"/>
        <w:numPr>
          <w:ilvl w:val="0"/>
          <w:numId w:val="1"/>
        </w:numPr>
        <w:tabs>
          <w:tab w:val="clear" w:pos="360"/>
          <w:tab w:val="left" w:pos="0"/>
          <w:tab w:val="num" w:pos="426"/>
        </w:tabs>
        <w:spacing w:line="240" w:lineRule="auto"/>
        <w:ind w:left="426" w:hanging="426"/>
        <w:rPr>
          <w:rFonts w:cs="Arial"/>
          <w:sz w:val="22"/>
        </w:rPr>
      </w:pPr>
      <w:r w:rsidRPr="00BF2292">
        <w:rPr>
          <w:rFonts w:cs="Arial"/>
          <w:b/>
          <w:sz w:val="22"/>
        </w:rPr>
        <w:t xml:space="preserve">A </w:t>
      </w:r>
      <w:r w:rsidR="00C049C8" w:rsidRPr="00BF2292">
        <w:rPr>
          <w:rFonts w:cs="Arial"/>
          <w:b/>
          <w:sz w:val="22"/>
        </w:rPr>
        <w:t>II. fejezet</w:t>
      </w:r>
      <w:r w:rsidR="00BF2292">
        <w:rPr>
          <w:rFonts w:cs="Arial"/>
          <w:b/>
          <w:sz w:val="22"/>
        </w:rPr>
        <w:t>:</w:t>
      </w:r>
      <w:r w:rsidRPr="00BF2292">
        <w:rPr>
          <w:rFonts w:cs="Arial"/>
          <w:sz w:val="22"/>
        </w:rPr>
        <w:t xml:space="preserve"> </w:t>
      </w:r>
      <w:r w:rsidR="00C049C8" w:rsidRPr="00BF2292">
        <w:rPr>
          <w:rFonts w:cs="Arial"/>
          <w:b/>
          <w:sz w:val="22"/>
        </w:rPr>
        <w:t xml:space="preserve">A költségvetés végrehajtásával kapcsolatos </w:t>
      </w:r>
      <w:r w:rsidR="00C049C8" w:rsidRPr="00BF2292">
        <w:rPr>
          <w:rFonts w:cs="Arial"/>
          <w:sz w:val="22"/>
        </w:rPr>
        <w:t>rendelkezések</w:t>
      </w:r>
      <w:r w:rsidRPr="00BF2292">
        <w:rPr>
          <w:rFonts w:cs="Arial"/>
          <w:sz w:val="22"/>
        </w:rPr>
        <w:t xml:space="preserve"> – címmel rögzíti a bevételek és kiadások főösszegeit</w:t>
      </w:r>
      <w:r w:rsidR="005F59D7" w:rsidRPr="00BF2292">
        <w:rPr>
          <w:rFonts w:cs="Arial"/>
          <w:sz w:val="22"/>
        </w:rPr>
        <w:t xml:space="preserve"> és a költségvetési egyenleget</w:t>
      </w:r>
      <w:r w:rsidRPr="00BF2292">
        <w:rPr>
          <w:rFonts w:cs="Arial"/>
          <w:sz w:val="22"/>
        </w:rPr>
        <w:t>, a részlete</w:t>
      </w:r>
      <w:r w:rsidR="005F59D7" w:rsidRPr="00BF2292">
        <w:rPr>
          <w:rFonts w:cs="Arial"/>
          <w:sz w:val="22"/>
        </w:rPr>
        <w:t>z</w:t>
      </w:r>
      <w:r w:rsidRPr="00BF2292">
        <w:rPr>
          <w:rFonts w:cs="Arial"/>
          <w:sz w:val="22"/>
        </w:rPr>
        <w:t>ő mellékletek</w:t>
      </w:r>
      <w:r w:rsidR="005F59D7" w:rsidRPr="00BF2292">
        <w:rPr>
          <w:rFonts w:cs="Arial"/>
          <w:sz w:val="22"/>
        </w:rPr>
        <w:t>re történő hivatkozást.</w:t>
      </w:r>
    </w:p>
    <w:p w:rsidR="00D72676" w:rsidRPr="00BF2292" w:rsidRDefault="00D72676" w:rsidP="00D72676">
      <w:pPr>
        <w:pStyle w:val="Cmsor2"/>
        <w:tabs>
          <w:tab w:val="left" w:pos="0"/>
        </w:tabs>
        <w:spacing w:line="240" w:lineRule="auto"/>
        <w:rPr>
          <w:rFonts w:cs="Arial"/>
          <w:sz w:val="22"/>
        </w:rPr>
      </w:pPr>
    </w:p>
    <w:p w:rsidR="005F59D7" w:rsidRDefault="00C049C8" w:rsidP="00AA1C82">
      <w:pPr>
        <w:pStyle w:val="Cmsor2"/>
        <w:numPr>
          <w:ilvl w:val="0"/>
          <w:numId w:val="1"/>
        </w:numPr>
        <w:tabs>
          <w:tab w:val="clear" w:pos="360"/>
          <w:tab w:val="left" w:pos="0"/>
          <w:tab w:val="num" w:pos="426"/>
        </w:tabs>
        <w:spacing w:line="240" w:lineRule="auto"/>
        <w:ind w:left="426" w:hanging="426"/>
        <w:rPr>
          <w:rFonts w:cs="Arial"/>
          <w:sz w:val="22"/>
        </w:rPr>
      </w:pPr>
      <w:r w:rsidRPr="00BF2292">
        <w:rPr>
          <w:rFonts w:cs="Arial"/>
          <w:b/>
          <w:sz w:val="22"/>
        </w:rPr>
        <w:t>III. fejezet</w:t>
      </w:r>
      <w:r w:rsidR="00BF2292">
        <w:rPr>
          <w:rFonts w:cs="Arial"/>
          <w:b/>
          <w:sz w:val="22"/>
        </w:rPr>
        <w:t>:</w:t>
      </w:r>
      <w:r w:rsidRPr="00BF2292">
        <w:rPr>
          <w:rFonts w:cs="Arial"/>
          <w:b/>
          <w:sz w:val="22"/>
        </w:rPr>
        <w:t xml:space="preserve"> Hatásköri és eljárási szabályok</w:t>
      </w:r>
      <w:r w:rsidR="005F59D7" w:rsidRPr="00BF2292">
        <w:rPr>
          <w:rFonts w:cs="Arial"/>
          <w:b/>
          <w:sz w:val="22"/>
        </w:rPr>
        <w:t xml:space="preserve"> – </w:t>
      </w:r>
      <w:r w:rsidR="005F59D7" w:rsidRPr="00BF2292">
        <w:rPr>
          <w:rFonts w:cs="Arial"/>
          <w:sz w:val="22"/>
        </w:rPr>
        <w:t>címmel rögzíti a Közgyűlés kizárólagos hatáskörébe tartozó jogosultságokat és a bizottságokra átruházott hatásköröket.</w:t>
      </w:r>
    </w:p>
    <w:p w:rsidR="00D72676" w:rsidRPr="00BF2292" w:rsidRDefault="00D72676" w:rsidP="00D72676">
      <w:pPr>
        <w:pStyle w:val="Cmsor2"/>
        <w:tabs>
          <w:tab w:val="left" w:pos="0"/>
        </w:tabs>
        <w:spacing w:line="240" w:lineRule="auto"/>
        <w:rPr>
          <w:rFonts w:cs="Arial"/>
          <w:sz w:val="22"/>
        </w:rPr>
      </w:pPr>
    </w:p>
    <w:p w:rsidR="00BF2292" w:rsidRDefault="00C049C8" w:rsidP="00AA1C82">
      <w:pPr>
        <w:pStyle w:val="Szvegtrzs"/>
        <w:numPr>
          <w:ilvl w:val="0"/>
          <w:numId w:val="1"/>
        </w:numPr>
        <w:tabs>
          <w:tab w:val="clear" w:pos="360"/>
          <w:tab w:val="left" w:pos="0"/>
          <w:tab w:val="num" w:pos="426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spacing w:line="240" w:lineRule="auto"/>
        <w:ind w:left="426" w:hanging="426"/>
        <w:rPr>
          <w:rFonts w:cs="Arial"/>
        </w:rPr>
      </w:pPr>
      <w:r w:rsidRPr="00BF2292">
        <w:rPr>
          <w:rFonts w:cs="Arial"/>
          <w:b/>
        </w:rPr>
        <w:t>IV. fejezet</w:t>
      </w:r>
      <w:r w:rsidR="00BF2292">
        <w:rPr>
          <w:rFonts w:cs="Arial"/>
          <w:b/>
        </w:rPr>
        <w:t xml:space="preserve">: </w:t>
      </w:r>
      <w:r w:rsidRPr="00BF2292">
        <w:rPr>
          <w:rFonts w:cs="Arial"/>
          <w:b/>
        </w:rPr>
        <w:t>Az intézmények költségvetésének végrehajtásával</w:t>
      </w:r>
      <w:r w:rsidR="005F59D7" w:rsidRPr="00BF2292">
        <w:rPr>
          <w:rFonts w:cs="Arial"/>
          <w:b/>
        </w:rPr>
        <w:t xml:space="preserve"> </w:t>
      </w:r>
      <w:r w:rsidR="00BF2292" w:rsidRPr="00BF2292">
        <w:rPr>
          <w:rFonts w:cs="Arial"/>
          <w:b/>
        </w:rPr>
        <w:t xml:space="preserve">kapcsolatos rendelkezések – </w:t>
      </w:r>
      <w:r w:rsidR="00BF2292" w:rsidRPr="00BF2292">
        <w:rPr>
          <w:rFonts w:cs="Arial"/>
        </w:rPr>
        <w:t>alcímmel pontosításra kerülnek azon helyi szabályok, melyek az Áht.-ben keretjelleggel szabályozottak illetve megfogalmazásra kerülnek azon helyi rendelkezések, melyek alapján a Közgyűlés a költségveté</w:t>
      </w:r>
      <w:r w:rsidR="00C66230">
        <w:rPr>
          <w:rFonts w:cs="Arial"/>
        </w:rPr>
        <w:t>s sajátosságaira tekintettel ér</w:t>
      </w:r>
      <w:r w:rsidR="00BF2292" w:rsidRPr="00BF2292">
        <w:rPr>
          <w:rFonts w:cs="Arial"/>
        </w:rPr>
        <w:t>vényesíteni kívánja a következetes és számon kér</w:t>
      </w:r>
      <w:r w:rsidR="00D72676">
        <w:rPr>
          <w:rFonts w:cs="Arial"/>
        </w:rPr>
        <w:t>hető költségvetési gazdálkodást.</w:t>
      </w:r>
    </w:p>
    <w:p w:rsidR="00D72676" w:rsidRPr="00BF2292" w:rsidRDefault="00D72676" w:rsidP="00D72676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spacing w:line="240" w:lineRule="auto"/>
        <w:rPr>
          <w:rFonts w:cs="Arial"/>
        </w:rPr>
      </w:pPr>
    </w:p>
    <w:p w:rsidR="00BF2292" w:rsidRPr="00D72676" w:rsidRDefault="00C049C8" w:rsidP="00AA1C82">
      <w:pPr>
        <w:pStyle w:val="Szvegtrzsbehzssal"/>
        <w:numPr>
          <w:ilvl w:val="0"/>
          <w:numId w:val="1"/>
        </w:numPr>
        <w:tabs>
          <w:tab w:val="clear" w:pos="360"/>
          <w:tab w:val="left" w:pos="0"/>
          <w:tab w:val="num" w:pos="426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BF2292">
        <w:rPr>
          <w:rFonts w:ascii="Arial" w:hAnsi="Arial" w:cs="Arial"/>
          <w:b/>
        </w:rPr>
        <w:t>V. fejezet</w:t>
      </w:r>
      <w:r w:rsidR="00BF2292">
        <w:rPr>
          <w:rFonts w:ascii="Arial" w:hAnsi="Arial" w:cs="Arial"/>
          <w:b/>
        </w:rPr>
        <w:t>:</w:t>
      </w:r>
      <w:r w:rsidR="00BF2292" w:rsidRPr="00BF2292">
        <w:rPr>
          <w:rFonts w:ascii="Arial" w:hAnsi="Arial" w:cs="Arial"/>
          <w:b/>
        </w:rPr>
        <w:t xml:space="preserve"> </w:t>
      </w:r>
      <w:r w:rsidRPr="00BF2292">
        <w:rPr>
          <w:rFonts w:ascii="Arial" w:hAnsi="Arial" w:cs="Arial"/>
          <w:b/>
        </w:rPr>
        <w:t>Jogi személyek, szervezetek támogatása</w:t>
      </w:r>
      <w:r w:rsidR="00BF2292" w:rsidRPr="00BF2292">
        <w:rPr>
          <w:rFonts w:ascii="Arial" w:hAnsi="Arial" w:cs="Arial"/>
          <w:b/>
        </w:rPr>
        <w:t xml:space="preserve"> –</w:t>
      </w:r>
      <w:r w:rsidR="00C66230">
        <w:rPr>
          <w:rFonts w:ascii="Arial" w:hAnsi="Arial" w:cs="Arial"/>
          <w:b/>
        </w:rPr>
        <w:t xml:space="preserve"> </w:t>
      </w:r>
      <w:proofErr w:type="gramStart"/>
      <w:r w:rsidR="00BF2292" w:rsidRPr="00BF2292">
        <w:rPr>
          <w:rFonts w:ascii="Arial" w:hAnsi="Arial" w:cs="Arial"/>
        </w:rPr>
        <w:t>alcímmel  az</w:t>
      </w:r>
      <w:proofErr w:type="gramEnd"/>
      <w:r w:rsidR="00BF2292" w:rsidRPr="00BF2292">
        <w:rPr>
          <w:rFonts w:ascii="Arial" w:hAnsi="Arial" w:cs="Arial"/>
        </w:rPr>
        <w:t xml:space="preserve"> Áht.-ben az államháztartási támogatásokra </w:t>
      </w:r>
      <w:r w:rsidR="00C66230">
        <w:rPr>
          <w:rFonts w:ascii="Arial" w:hAnsi="Arial" w:cs="Arial"/>
        </w:rPr>
        <w:t>vonatkozóan</w:t>
      </w:r>
      <w:r w:rsidR="00BF2292" w:rsidRPr="00BF2292">
        <w:rPr>
          <w:rFonts w:ascii="Arial" w:hAnsi="Arial" w:cs="Arial"/>
        </w:rPr>
        <w:t xml:space="preserve"> keretjelleggel szabályozott előírások helyi szabályai kerülnek rögzítésre.</w:t>
      </w:r>
    </w:p>
    <w:p w:rsidR="00D72676" w:rsidRPr="00BF2292" w:rsidRDefault="00D72676" w:rsidP="00D72676">
      <w:pPr>
        <w:pStyle w:val="Szvegtrzsbehzssal"/>
        <w:tabs>
          <w:tab w:val="left" w:pos="0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BF2292" w:rsidRPr="00D72676" w:rsidRDefault="00C049C8" w:rsidP="00AA1C82">
      <w:pPr>
        <w:pStyle w:val="Szvegtrzsbehzssal"/>
        <w:numPr>
          <w:ilvl w:val="0"/>
          <w:numId w:val="1"/>
        </w:numPr>
        <w:tabs>
          <w:tab w:val="clear" w:pos="360"/>
          <w:tab w:val="left" w:pos="0"/>
          <w:tab w:val="num" w:pos="426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BF2292">
        <w:rPr>
          <w:rFonts w:ascii="Arial" w:hAnsi="Arial" w:cs="Arial"/>
          <w:b/>
        </w:rPr>
        <w:t>VI. fejezet</w:t>
      </w:r>
      <w:r w:rsidR="00BF2292">
        <w:rPr>
          <w:rFonts w:ascii="Arial" w:hAnsi="Arial" w:cs="Arial"/>
          <w:b/>
        </w:rPr>
        <w:t>:</w:t>
      </w:r>
      <w:r w:rsidR="00BF2292" w:rsidRPr="00BF2292">
        <w:rPr>
          <w:rFonts w:ascii="Arial" w:hAnsi="Arial" w:cs="Arial"/>
          <w:b/>
        </w:rPr>
        <w:t xml:space="preserve"> </w:t>
      </w:r>
      <w:r w:rsidRPr="00BF2292">
        <w:rPr>
          <w:rFonts w:ascii="Arial" w:hAnsi="Arial" w:cs="Arial"/>
          <w:b/>
        </w:rPr>
        <w:t>Beszámolás, maradvány-elszámolás</w:t>
      </w:r>
      <w:r w:rsidR="00BF2292" w:rsidRPr="00BF2292">
        <w:rPr>
          <w:rFonts w:ascii="Arial" w:hAnsi="Arial" w:cs="Arial"/>
          <w:b/>
        </w:rPr>
        <w:t xml:space="preserve"> – alcímmel </w:t>
      </w:r>
      <w:r w:rsidR="00BF2292" w:rsidRPr="00BF2292">
        <w:rPr>
          <w:rFonts w:ascii="Arial" w:hAnsi="Arial" w:cs="Arial"/>
        </w:rPr>
        <w:t xml:space="preserve">az Áht.-ben a zárszámadásra </w:t>
      </w:r>
      <w:proofErr w:type="gramStart"/>
      <w:r w:rsidR="00BF2292" w:rsidRPr="00BF2292">
        <w:rPr>
          <w:rFonts w:ascii="Arial" w:hAnsi="Arial" w:cs="Arial"/>
        </w:rPr>
        <w:t>vonatkozó  keretjelleggel</w:t>
      </w:r>
      <w:proofErr w:type="gramEnd"/>
      <w:r w:rsidR="00BF2292" w:rsidRPr="00BF2292">
        <w:rPr>
          <w:rFonts w:ascii="Arial" w:hAnsi="Arial" w:cs="Arial"/>
        </w:rPr>
        <w:t xml:space="preserve"> szabályozott előírások helyi szabályai kerülnek rögzítésre.</w:t>
      </w:r>
    </w:p>
    <w:p w:rsidR="00D72676" w:rsidRPr="00BF2292" w:rsidRDefault="00D72676" w:rsidP="00D72676">
      <w:pPr>
        <w:pStyle w:val="Szvegtrzsbehzssal"/>
        <w:tabs>
          <w:tab w:val="left" w:pos="0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C049C8" w:rsidRPr="00C66230" w:rsidRDefault="00C049C8" w:rsidP="00AA1C82">
      <w:pPr>
        <w:pStyle w:val="Szvegtrzsbehzssal"/>
        <w:numPr>
          <w:ilvl w:val="0"/>
          <w:numId w:val="1"/>
        </w:numPr>
        <w:tabs>
          <w:tab w:val="clear" w:pos="360"/>
          <w:tab w:val="left" w:pos="0"/>
          <w:tab w:val="num" w:pos="426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BF2292">
        <w:rPr>
          <w:rFonts w:ascii="Arial" w:hAnsi="Arial" w:cs="Arial"/>
          <w:b/>
        </w:rPr>
        <w:t>VII. fejezet</w:t>
      </w:r>
      <w:r w:rsidR="00BF2292">
        <w:rPr>
          <w:rFonts w:ascii="Arial" w:hAnsi="Arial" w:cs="Arial"/>
          <w:b/>
        </w:rPr>
        <w:t>:</w:t>
      </w:r>
      <w:r w:rsidR="00BF2292" w:rsidRPr="00BF2292">
        <w:rPr>
          <w:rFonts w:ascii="Arial" w:hAnsi="Arial" w:cs="Arial"/>
          <w:b/>
        </w:rPr>
        <w:t xml:space="preserve"> </w:t>
      </w:r>
      <w:proofErr w:type="gramStart"/>
      <w:r w:rsidR="00BF2292" w:rsidRPr="00BF2292">
        <w:rPr>
          <w:rFonts w:ascii="Arial" w:hAnsi="Arial" w:cs="Arial"/>
          <w:b/>
        </w:rPr>
        <w:t xml:space="preserve">A </w:t>
      </w:r>
      <w:r w:rsidRPr="00BF2292">
        <w:rPr>
          <w:rFonts w:ascii="Arial" w:hAnsi="Arial" w:cs="Arial"/>
          <w:b/>
        </w:rPr>
        <w:t xml:space="preserve"> Záró</w:t>
      </w:r>
      <w:proofErr w:type="gramEnd"/>
      <w:r w:rsidRPr="00BF2292">
        <w:rPr>
          <w:rFonts w:ascii="Arial" w:hAnsi="Arial" w:cs="Arial"/>
          <w:b/>
        </w:rPr>
        <w:t xml:space="preserve"> rendelkezések</w:t>
      </w:r>
      <w:r w:rsidR="00BF2292" w:rsidRPr="00BF2292">
        <w:rPr>
          <w:rFonts w:ascii="Arial" w:hAnsi="Arial" w:cs="Arial"/>
          <w:b/>
        </w:rPr>
        <w:t>-</w:t>
      </w:r>
      <w:r w:rsidR="00BF2292" w:rsidRPr="00BF2292">
        <w:rPr>
          <w:rFonts w:ascii="Arial" w:hAnsi="Arial" w:cs="Arial"/>
        </w:rPr>
        <w:t>et tartalmazza.</w:t>
      </w:r>
    </w:p>
    <w:p w:rsidR="00C66230" w:rsidRPr="000C5885" w:rsidRDefault="00C66230" w:rsidP="00C66230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BA630F" w:rsidRPr="00CA0A73">
        <w:rPr>
          <w:rFonts w:ascii="Arial" w:hAnsi="Arial" w:cs="Arial"/>
        </w:rPr>
        <w:t>1</w:t>
      </w:r>
      <w:r w:rsidR="00BA630F" w:rsidRPr="005B049B">
        <w:rPr>
          <w:rFonts w:ascii="Arial" w:hAnsi="Arial" w:cs="Arial"/>
        </w:rPr>
        <w:t>. melléklet:</w:t>
      </w:r>
      <w:r>
        <w:rPr>
          <w:rFonts w:ascii="Arial" w:hAnsi="Arial" w:cs="Arial"/>
        </w:rPr>
        <w:t xml:space="preserve"> </w:t>
      </w:r>
      <w:r w:rsidR="00BA630F" w:rsidRPr="005B049B">
        <w:rPr>
          <w:rFonts w:ascii="Arial" w:hAnsi="Arial" w:cs="Arial"/>
          <w:b/>
        </w:rPr>
        <w:t>Dunaújváros Megyei Jogú Város Önkormányzata 2016. évi összesített költségvetési mérlege</w:t>
      </w:r>
    </w:p>
    <w:p w:rsidR="00BA630F" w:rsidRDefault="00C66230" w:rsidP="00C66230">
      <w:pPr>
        <w:pStyle w:val="Norml1"/>
        <w:tabs>
          <w:tab w:val="left" w:pos="180"/>
          <w:tab w:val="num" w:pos="426"/>
        </w:tabs>
        <w:spacing w:after="0"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BA630F" w:rsidRPr="005B049B">
        <w:rPr>
          <w:rFonts w:ascii="Arial" w:hAnsi="Arial" w:cs="Arial"/>
        </w:rPr>
        <w:t xml:space="preserve">Áht. 23. § (2) bekezdés a) –d) pontjai, és a (3) bekezdése alapján, az Áht. 6. § (2)-(7). bekezdései, továbbá az </w:t>
      </w:r>
      <w:proofErr w:type="spellStart"/>
      <w:r w:rsidR="00BA630F" w:rsidRPr="005B049B">
        <w:rPr>
          <w:rFonts w:ascii="Arial" w:hAnsi="Arial" w:cs="Arial"/>
        </w:rPr>
        <w:t>Ávr</w:t>
      </w:r>
      <w:proofErr w:type="spellEnd"/>
      <w:r w:rsidR="00BA630F" w:rsidRPr="005B049B">
        <w:rPr>
          <w:rFonts w:ascii="Arial" w:hAnsi="Arial" w:cs="Arial"/>
        </w:rPr>
        <w:t>. 24. § szerinti részletezéssel kerültek bemutatásra a bevételek és a kiadások.</w:t>
      </w:r>
    </w:p>
    <w:p w:rsidR="00D72676" w:rsidRPr="005B049B" w:rsidRDefault="00D72676" w:rsidP="00D72676">
      <w:pPr>
        <w:pStyle w:val="Norml1"/>
        <w:tabs>
          <w:tab w:val="left" w:pos="180"/>
          <w:tab w:val="num" w:pos="426"/>
        </w:tabs>
        <w:spacing w:after="0" w:line="100" w:lineRule="atLeast"/>
        <w:jc w:val="both"/>
      </w:pPr>
    </w:p>
    <w:p w:rsidR="00BA630F" w:rsidRPr="005B049B" w:rsidRDefault="000C5885" w:rsidP="00C66230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bookmarkStart w:id="0" w:name="__DdeLink__2348_480859307"/>
      <w:bookmarkEnd w:id="0"/>
      <w:r>
        <w:rPr>
          <w:rFonts w:ascii="Arial" w:hAnsi="Arial" w:cs="Arial"/>
        </w:rPr>
        <w:t xml:space="preserve">   </w:t>
      </w:r>
      <w:r w:rsidR="00BA630F" w:rsidRPr="005B049B">
        <w:rPr>
          <w:rFonts w:ascii="Arial" w:hAnsi="Arial" w:cs="Arial"/>
        </w:rPr>
        <w:t xml:space="preserve">2. melléklet: </w:t>
      </w:r>
      <w:r w:rsidR="00BA630F" w:rsidRPr="005353E2">
        <w:rPr>
          <w:rFonts w:ascii="Arial" w:hAnsi="Arial" w:cs="Arial"/>
          <w:b/>
        </w:rPr>
        <w:t>Dunaújváros Megyei Jogú Város Önkormányzata és irányítása alá tartozó költségvetési szervek költségvetésének címrendje</w:t>
      </w:r>
    </w:p>
    <w:p w:rsidR="00BA630F" w:rsidRDefault="00AA1C82" w:rsidP="00AA1C82">
      <w:pPr>
        <w:pStyle w:val="Lista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>A melléklet DMJV Önkormányzat költségvetésének címrendjét tartalmazza.</w:t>
      </w:r>
      <w:r w:rsidR="00BA630F" w:rsidRPr="005B049B">
        <w:rPr>
          <w:rFonts w:cs="Arial"/>
        </w:rPr>
        <w:tab/>
      </w:r>
    </w:p>
    <w:p w:rsidR="00D72676" w:rsidRPr="005B049B" w:rsidRDefault="00D72676" w:rsidP="00AA1C82">
      <w:pPr>
        <w:pStyle w:val="Lista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Lista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ind w:left="426" w:hanging="426"/>
      </w:pPr>
      <w:r>
        <w:rPr>
          <w:rFonts w:cs="Arial"/>
        </w:rPr>
        <w:t xml:space="preserve">   </w:t>
      </w:r>
      <w:r w:rsidR="00BA630F" w:rsidRPr="005B049B">
        <w:rPr>
          <w:rFonts w:cs="Arial"/>
        </w:rPr>
        <w:t>3. melléklet:</w:t>
      </w:r>
      <w:r w:rsidR="005353E2">
        <w:t xml:space="preserve"> </w:t>
      </w:r>
      <w:r w:rsidR="00BA630F" w:rsidRPr="005353E2">
        <w:rPr>
          <w:rFonts w:cs="Arial"/>
          <w:b/>
        </w:rPr>
        <w:t>Dunaújváros Megyei Jogú Város Önkormányzata bevételei kiemelt előirányzatok szerinti csoportosításban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 xml:space="preserve">A melléklet az Áht. 23. § (2) bekezdés a) pontja alapján, az </w:t>
      </w:r>
      <w:proofErr w:type="spellStart"/>
      <w:r w:rsidR="00BA630F" w:rsidRPr="005B049B">
        <w:rPr>
          <w:rFonts w:ascii="Arial" w:hAnsi="Arial" w:cs="Arial"/>
        </w:rPr>
        <w:t>Ávr</w:t>
      </w:r>
      <w:proofErr w:type="spellEnd"/>
      <w:r w:rsidR="00BA630F" w:rsidRPr="005B049B">
        <w:rPr>
          <w:rFonts w:ascii="Arial" w:hAnsi="Arial" w:cs="Arial"/>
        </w:rPr>
        <w:t>. 24. § a) pontja szerinti bontásban tartalmazza a bevételeket kiemelt előirányzatok szerinti csoportosításban.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0C5885" w:rsidP="00AA1C82">
      <w:pPr>
        <w:pStyle w:val="Szvegtrzsbehzsa"/>
        <w:numPr>
          <w:ilvl w:val="0"/>
          <w:numId w:val="1"/>
        </w:numPr>
        <w:tabs>
          <w:tab w:val="clear" w:pos="360"/>
          <w:tab w:val="left" w:pos="180"/>
          <w:tab w:val="num" w:pos="426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426" w:hanging="426"/>
      </w:pPr>
      <w:r>
        <w:rPr>
          <w:rFonts w:cs="Arial"/>
          <w:b w:val="0"/>
          <w:sz w:val="22"/>
          <w:szCs w:val="22"/>
        </w:rPr>
        <w:t xml:space="preserve">   </w:t>
      </w:r>
      <w:r w:rsidR="00B00124">
        <w:rPr>
          <w:rFonts w:cs="Arial"/>
          <w:b w:val="0"/>
          <w:sz w:val="22"/>
          <w:szCs w:val="22"/>
        </w:rPr>
        <w:t>3</w:t>
      </w:r>
      <w:r w:rsidR="00BA630F" w:rsidRPr="005B049B">
        <w:rPr>
          <w:rFonts w:cs="Arial"/>
          <w:b w:val="0"/>
          <w:sz w:val="22"/>
          <w:szCs w:val="22"/>
        </w:rPr>
        <w:t xml:space="preserve">a. melléklet: </w:t>
      </w:r>
      <w:r w:rsidR="00BA630F" w:rsidRPr="005353E2">
        <w:rPr>
          <w:rFonts w:cs="Arial"/>
          <w:sz w:val="22"/>
          <w:szCs w:val="22"/>
        </w:rPr>
        <w:t>Dunaújváros Megyei Jogú Város Önkormányzata 2016. évi általános működéséhez és ágazati feladataihoz kapcsolódó támogatásai</w:t>
      </w:r>
    </w:p>
    <w:p w:rsidR="00BA630F" w:rsidRPr="005B049B" w:rsidRDefault="00AA1C82" w:rsidP="00AA1C82">
      <w:pPr>
        <w:pStyle w:val="Szvegtrzsbehzsa"/>
        <w:tabs>
          <w:tab w:val="left" w:pos="180"/>
          <w:tab w:val="num" w:pos="426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426" w:hanging="426"/>
      </w:pP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 w:rsidR="00B00124">
        <w:rPr>
          <w:rFonts w:cs="Arial"/>
          <w:b w:val="0"/>
          <w:sz w:val="22"/>
          <w:szCs w:val="22"/>
        </w:rPr>
        <w:t>A</w:t>
      </w:r>
      <w:r w:rsidR="00BA630F" w:rsidRPr="005B049B">
        <w:rPr>
          <w:rFonts w:cs="Arial"/>
          <w:b w:val="0"/>
          <w:sz w:val="22"/>
          <w:szCs w:val="22"/>
        </w:rPr>
        <w:t xml:space="preserve"> közgyűlés tájékoztatását segíti abból a célból, hogy a költségvetési </w:t>
      </w:r>
      <w:r w:rsidR="00B00124">
        <w:rPr>
          <w:rFonts w:cs="Arial"/>
          <w:b w:val="0"/>
          <w:sz w:val="22"/>
          <w:szCs w:val="22"/>
        </w:rPr>
        <w:t>tervben</w:t>
      </w:r>
      <w:r w:rsidR="00BA630F" w:rsidRPr="005B049B">
        <w:rPr>
          <w:rFonts w:cs="Arial"/>
          <w:b w:val="0"/>
          <w:sz w:val="22"/>
          <w:szCs w:val="22"/>
        </w:rPr>
        <w:t xml:space="preserve"> szereplő 3. melléklet adatai részleteiben ismertek legyenek, valamint a zárszámadásban szereplő állami támogatás elszámolásának adatait alapozza meg. </w:t>
      </w:r>
    </w:p>
    <w:p w:rsidR="00BA630F" w:rsidRDefault="00AA1C82" w:rsidP="00AA1C82">
      <w:pPr>
        <w:pStyle w:val="Szvegtrzsbehzsa"/>
        <w:tabs>
          <w:tab w:val="left" w:pos="180"/>
          <w:tab w:val="num" w:pos="426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426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 w:rsidR="00BA630F" w:rsidRPr="005B049B">
        <w:rPr>
          <w:rFonts w:cs="Arial"/>
          <w:b w:val="0"/>
          <w:sz w:val="22"/>
          <w:szCs w:val="22"/>
        </w:rPr>
        <w:t>Az Önkormányzat 2016. évi általános működéséhez és ágazati feladataihoz kapcsolódó támogatások bevételeit tartalmazza.</w:t>
      </w:r>
    </w:p>
    <w:p w:rsidR="001C67A1" w:rsidRPr="005B049B" w:rsidRDefault="001C67A1" w:rsidP="00AA1C82">
      <w:pPr>
        <w:pStyle w:val="Szvegtrzsbehzsa"/>
        <w:tabs>
          <w:tab w:val="left" w:pos="180"/>
          <w:tab w:val="num" w:pos="426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285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lastRenderedPageBreak/>
        <w:t xml:space="preserve">  </w:t>
      </w:r>
      <w:r w:rsidR="00BA630F" w:rsidRPr="005B049B">
        <w:rPr>
          <w:rFonts w:ascii="Arial" w:hAnsi="Arial" w:cs="Arial"/>
        </w:rPr>
        <w:t xml:space="preserve">4. melléklet: </w:t>
      </w:r>
      <w:r w:rsidR="00BA630F" w:rsidRPr="005353E2">
        <w:rPr>
          <w:rFonts w:ascii="Arial" w:hAnsi="Arial" w:cs="Arial"/>
          <w:b/>
        </w:rPr>
        <w:t>Dunaújváros Megyei Jogú Város Önkormányzata által fenntartott költségvetési szervek 2016. évi működési és felhalmozási bevételei, valamint kiadásai költségvetési szervenként, kiemelt előirányzat szerinti csoportosításban</w:t>
      </w:r>
    </w:p>
    <w:p w:rsidR="00BA630F" w:rsidRDefault="00AA1C82" w:rsidP="00AA1C82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>Az Áht. 23. § (2) bekezdés b) pontja szerint az Önkormányzat által fenntartott költségvetési szervek (beleértve a Polgármesteri hivatalt is) 2016. évi működési és felhalmozási célú bevételeit és teljesíthető kiadásait tartalmazza költségvetési szervenként, kiemelt előirányzat szerinti csoportosításban és kötelező-, önként vállalt és államigazgatási feladat megbontásban.</w:t>
      </w:r>
    </w:p>
    <w:p w:rsidR="00D72676" w:rsidRPr="005B049B" w:rsidRDefault="00D72676" w:rsidP="00AA1C82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B00124">
        <w:rPr>
          <w:rFonts w:ascii="Arial" w:hAnsi="Arial" w:cs="Arial"/>
        </w:rPr>
        <w:t>4</w:t>
      </w:r>
      <w:r w:rsidR="00BA630F" w:rsidRPr="005B049B">
        <w:rPr>
          <w:rFonts w:ascii="Arial" w:hAnsi="Arial" w:cs="Arial"/>
        </w:rPr>
        <w:t>a. melléklet:</w:t>
      </w:r>
      <w:r w:rsidR="00B00124">
        <w:rPr>
          <w:rFonts w:ascii="Arial" w:hAnsi="Arial" w:cs="Arial"/>
        </w:rPr>
        <w:t xml:space="preserve"> </w:t>
      </w:r>
      <w:r w:rsidR="00BA630F" w:rsidRPr="005353E2">
        <w:rPr>
          <w:rFonts w:ascii="Arial" w:hAnsi="Arial" w:cs="Arial"/>
          <w:b/>
        </w:rPr>
        <w:t>Dunaújváros Megyei Jogú Város Polgármesteri Hivatala által ellátott feladatok működési kiadásai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124">
        <w:rPr>
          <w:rFonts w:ascii="Arial" w:hAnsi="Arial" w:cs="Arial"/>
        </w:rPr>
        <w:t>A</w:t>
      </w:r>
      <w:r w:rsidR="00BA630F" w:rsidRPr="005B049B">
        <w:rPr>
          <w:rFonts w:ascii="Arial" w:hAnsi="Arial" w:cs="Arial"/>
        </w:rPr>
        <w:t xml:space="preserve"> közgyűlés tájékoztatását</w:t>
      </w:r>
      <w:r w:rsidR="00B00124">
        <w:rPr>
          <w:rFonts w:ascii="Arial" w:hAnsi="Arial" w:cs="Arial"/>
        </w:rPr>
        <w:t xml:space="preserve"> szolgálja,</w:t>
      </w:r>
      <w:r w:rsidR="00BA630F" w:rsidRPr="005B049B">
        <w:rPr>
          <w:rFonts w:ascii="Arial" w:hAnsi="Arial" w:cs="Arial"/>
        </w:rPr>
        <w:t xml:space="preserve"> az </w:t>
      </w:r>
      <w:proofErr w:type="spellStart"/>
      <w:r w:rsidR="00BA630F" w:rsidRPr="005B049B">
        <w:rPr>
          <w:rFonts w:ascii="Arial" w:hAnsi="Arial" w:cs="Arial"/>
        </w:rPr>
        <w:t>Ávr</w:t>
      </w:r>
      <w:proofErr w:type="spellEnd"/>
      <w:r w:rsidR="00BA630F" w:rsidRPr="005B049B">
        <w:rPr>
          <w:rFonts w:ascii="Arial" w:hAnsi="Arial" w:cs="Arial"/>
        </w:rPr>
        <w:t>. 24. § (2) bekezdése szerint</w:t>
      </w:r>
      <w:r w:rsidR="00B00124">
        <w:rPr>
          <w:rFonts w:ascii="Arial" w:hAnsi="Arial" w:cs="Arial"/>
        </w:rPr>
        <w:t xml:space="preserve"> bemutatja</w:t>
      </w:r>
      <w:r w:rsidR="00BA630F" w:rsidRPr="005B049B">
        <w:rPr>
          <w:rFonts w:ascii="Arial" w:hAnsi="Arial" w:cs="Arial"/>
        </w:rPr>
        <w:t xml:space="preserve"> a költségvetési </w:t>
      </w:r>
      <w:r w:rsidR="00B00124">
        <w:rPr>
          <w:rFonts w:ascii="Arial" w:hAnsi="Arial" w:cs="Arial"/>
        </w:rPr>
        <w:t>tervben</w:t>
      </w:r>
      <w:r w:rsidR="00BA630F" w:rsidRPr="005B049B">
        <w:rPr>
          <w:rFonts w:ascii="Arial" w:hAnsi="Arial" w:cs="Arial"/>
        </w:rPr>
        <w:t xml:space="preserve"> szereplő 4. melléklet, 1. cím kiadási előirányzat adat</w:t>
      </w:r>
      <w:r w:rsidR="00B00124">
        <w:rPr>
          <w:rFonts w:ascii="Arial" w:hAnsi="Arial" w:cs="Arial"/>
        </w:rPr>
        <w:t>ai feladatonként.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BA630F" w:rsidP="00AA1C82">
      <w:pPr>
        <w:pStyle w:val="Lista"/>
        <w:numPr>
          <w:ilvl w:val="0"/>
          <w:numId w:val="1"/>
        </w:numPr>
        <w:tabs>
          <w:tab w:val="clear" w:pos="360"/>
          <w:tab w:val="left" w:pos="0"/>
          <w:tab w:val="num" w:pos="426"/>
        </w:tabs>
        <w:ind w:left="426" w:hanging="426"/>
      </w:pPr>
      <w:r w:rsidRPr="005B049B">
        <w:rPr>
          <w:rFonts w:cs="Arial"/>
        </w:rPr>
        <w:t xml:space="preserve">5. melléklet: </w:t>
      </w:r>
      <w:r w:rsidRPr="005353E2">
        <w:rPr>
          <w:rFonts w:cs="Arial"/>
          <w:b/>
        </w:rPr>
        <w:t>Dunaújváros Megyei Jogú Város Önkormányzat 2016. évi működési és felhalmozási kiadásai feladatonként kiemelt előirányzat szerinti csoportosításban és tartalék előirányzatai</w:t>
      </w:r>
    </w:p>
    <w:p w:rsidR="00BA630F" w:rsidRDefault="00AA1C82" w:rsidP="00AA1C82">
      <w:pPr>
        <w:pStyle w:val="Cmsor2"/>
        <w:tabs>
          <w:tab w:val="left" w:pos="180"/>
          <w:tab w:val="num" w:pos="426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A630F" w:rsidRPr="005B049B">
        <w:rPr>
          <w:sz w:val="22"/>
        </w:rPr>
        <w:t>Az Áht. 23. § (2) bekezdés a) pontja szerint az Önkormányzat 2016. évi működési és felhalmozási kiadásait tartalmazza kiemelt előirányzat szerinti csoportosításban, valamint a tartalék előirányzatok összegét, kötelező-, önként vállalt és államigazgatási feladat megbontásban.</w:t>
      </w:r>
    </w:p>
    <w:p w:rsidR="00D72676" w:rsidRPr="005B049B" w:rsidRDefault="00D72676" w:rsidP="00AA1C82">
      <w:pPr>
        <w:pStyle w:val="Cmsor2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B00124">
        <w:rPr>
          <w:rFonts w:ascii="Arial" w:hAnsi="Arial" w:cs="Arial"/>
        </w:rPr>
        <w:t>5</w:t>
      </w:r>
      <w:r w:rsidR="00BA630F" w:rsidRPr="005B049B">
        <w:rPr>
          <w:rFonts w:ascii="Arial" w:hAnsi="Arial" w:cs="Arial"/>
        </w:rPr>
        <w:t xml:space="preserve">a. melléklet: </w:t>
      </w:r>
      <w:r w:rsidR="00BA630F" w:rsidRPr="005353E2">
        <w:rPr>
          <w:rFonts w:ascii="Arial" w:hAnsi="Arial" w:cs="Arial"/>
          <w:b/>
        </w:rPr>
        <w:t>Dunaújváros Megyei Jogú Város Önkormányzat 2016. évi egyéb kiadásai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124">
        <w:rPr>
          <w:rFonts w:ascii="Arial" w:hAnsi="Arial" w:cs="Arial"/>
        </w:rPr>
        <w:t>A</w:t>
      </w:r>
      <w:r w:rsidR="00BA630F" w:rsidRPr="005B049B">
        <w:rPr>
          <w:rFonts w:ascii="Arial" w:hAnsi="Arial" w:cs="Arial"/>
        </w:rPr>
        <w:t xml:space="preserve"> közgyűlés tájékoztatását szolgálja</w:t>
      </w:r>
      <w:r w:rsidR="00B00124">
        <w:rPr>
          <w:rFonts w:ascii="Arial" w:hAnsi="Arial" w:cs="Arial"/>
        </w:rPr>
        <w:t xml:space="preserve"> azzal, hogy a</w:t>
      </w:r>
      <w:r w:rsidR="00BA630F" w:rsidRPr="005B049B">
        <w:rPr>
          <w:rFonts w:ascii="Arial" w:hAnsi="Arial" w:cs="Arial"/>
        </w:rPr>
        <w:t xml:space="preserve">z önkormányzat által nyújtott </w:t>
      </w:r>
      <w:r w:rsidR="00B00124">
        <w:rPr>
          <w:rFonts w:ascii="Arial" w:hAnsi="Arial" w:cs="Arial"/>
        </w:rPr>
        <w:t>tám</w:t>
      </w:r>
      <w:r w:rsidR="00BA630F" w:rsidRPr="005B049B">
        <w:rPr>
          <w:rFonts w:ascii="Arial" w:hAnsi="Arial" w:cs="Arial"/>
        </w:rPr>
        <w:t>ogatásokat</w:t>
      </w:r>
      <w:r w:rsidR="00B00124">
        <w:rPr>
          <w:rFonts w:ascii="Arial" w:hAnsi="Arial" w:cs="Arial"/>
        </w:rPr>
        <w:t xml:space="preserve"> tételesen bemutatja</w:t>
      </w:r>
      <w:r w:rsidR="006475D3">
        <w:rPr>
          <w:rFonts w:ascii="Arial" w:hAnsi="Arial" w:cs="Arial"/>
        </w:rPr>
        <w:t>, melyeket egyéb kiadások között számol</w:t>
      </w:r>
      <w:r w:rsidR="00BA630F" w:rsidRPr="005B049B">
        <w:rPr>
          <w:rFonts w:ascii="Arial" w:hAnsi="Arial" w:cs="Arial"/>
        </w:rPr>
        <w:t>u</w:t>
      </w:r>
      <w:r w:rsidR="006475D3">
        <w:rPr>
          <w:rFonts w:ascii="Arial" w:hAnsi="Arial" w:cs="Arial"/>
        </w:rPr>
        <w:t>n</w:t>
      </w:r>
      <w:r w:rsidR="00BA630F" w:rsidRPr="005B049B">
        <w:rPr>
          <w:rFonts w:ascii="Arial" w:hAnsi="Arial" w:cs="Arial"/>
        </w:rPr>
        <w:t>k el.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6475D3">
        <w:rPr>
          <w:rFonts w:ascii="Arial" w:hAnsi="Arial" w:cs="Arial"/>
        </w:rPr>
        <w:t>5</w:t>
      </w:r>
      <w:r w:rsidR="00BA630F" w:rsidRPr="005B049B">
        <w:rPr>
          <w:rFonts w:ascii="Arial" w:hAnsi="Arial" w:cs="Arial"/>
        </w:rPr>
        <w:t xml:space="preserve">b. melléklet: </w:t>
      </w:r>
      <w:r w:rsidR="00BA630F" w:rsidRPr="005353E2">
        <w:rPr>
          <w:rFonts w:ascii="Arial" w:hAnsi="Arial" w:cs="Arial"/>
          <w:b/>
        </w:rPr>
        <w:t>Dunaújváros Megyei Jogú Város Önkormányzat 2016. évi tartalék előirányzatai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 xml:space="preserve">Az </w:t>
      </w:r>
      <w:proofErr w:type="spellStart"/>
      <w:r w:rsidR="00BA630F" w:rsidRPr="005B049B">
        <w:rPr>
          <w:rFonts w:ascii="Arial" w:hAnsi="Arial" w:cs="Arial"/>
        </w:rPr>
        <w:t>Áht</w:t>
      </w:r>
      <w:proofErr w:type="spellEnd"/>
      <w:r w:rsidR="00BA630F" w:rsidRPr="005B049B">
        <w:rPr>
          <w:rFonts w:ascii="Arial" w:hAnsi="Arial" w:cs="Arial"/>
        </w:rPr>
        <w:t xml:space="preserve"> 23. § (3) bekezdése szerint elkülönítetten kell bemutatni az általános-és a céltartalékokat, melyekről tételes táblázat tartalmazza az előirányzati adatokat</w:t>
      </w:r>
      <w:r w:rsidR="000C5885">
        <w:rPr>
          <w:rFonts w:ascii="Arial" w:hAnsi="Arial" w:cs="Arial"/>
        </w:rPr>
        <w:t>.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6475D3">
        <w:rPr>
          <w:rFonts w:ascii="Arial" w:hAnsi="Arial" w:cs="Arial"/>
        </w:rPr>
        <w:t>5</w:t>
      </w:r>
      <w:r w:rsidR="00BA630F" w:rsidRPr="005B049B">
        <w:rPr>
          <w:rFonts w:ascii="Arial" w:hAnsi="Arial" w:cs="Arial"/>
        </w:rPr>
        <w:t>c. melléklet</w:t>
      </w:r>
      <w:r>
        <w:rPr>
          <w:rFonts w:ascii="Arial" w:hAnsi="Arial" w:cs="Arial"/>
        </w:rPr>
        <w:t xml:space="preserve">: </w:t>
      </w:r>
      <w:r w:rsidR="00BA630F" w:rsidRPr="005353E2">
        <w:rPr>
          <w:rFonts w:ascii="Arial" w:hAnsi="Arial" w:cs="Arial"/>
          <w:b/>
        </w:rPr>
        <w:t>Dunaújváros Megyei Jogú Város Önkormányzat 2016. évi bizottsági hatáskörben felosztható egyéb kiadásai</w:t>
      </w:r>
      <w:r w:rsidR="006475D3">
        <w:rPr>
          <w:rFonts w:ascii="Arial" w:hAnsi="Arial" w:cs="Arial"/>
          <w:b/>
        </w:rPr>
        <w:t xml:space="preserve"> és elszámolás köteles dologi kiadások előirányzati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>Az 5. mellékletben kiemelt előirányzat szinten összesítve szereplő, egyes</w:t>
      </w:r>
      <w:r w:rsidR="006475D3">
        <w:rPr>
          <w:rFonts w:ascii="Arial" w:hAnsi="Arial" w:cs="Arial"/>
        </w:rPr>
        <w:t xml:space="preserve"> bizottsági hatáskörben felosztható,</w:t>
      </w:r>
      <w:r w:rsidR="00BA630F" w:rsidRPr="005B049B">
        <w:rPr>
          <w:rFonts w:ascii="Arial" w:hAnsi="Arial" w:cs="Arial"/>
        </w:rPr>
        <w:t xml:space="preserve"> nevesített kiadási előirányzatok e mellékletben kerültek feltüntetésre, melyek főösszegét a közgyűlés az 5. mellékletben jóváhagyja, azonban a részletes felosztás hatáskörét a bizottságokra ruházza át, a végrehajtási rendelkezésekben meghatározott részletszabályok alapján: mely szerint a kiadás végleges nevesítésére a bizottsági javaslatok figyelembevételével a polgármester hozza meg a döntést. 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246837" w:rsidRPr="005B049B" w:rsidRDefault="00AA1C82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 </w:t>
      </w:r>
      <w:r w:rsidR="00BA630F" w:rsidRPr="005B049B">
        <w:rPr>
          <w:rFonts w:ascii="Arial" w:hAnsi="Arial" w:cs="Arial"/>
        </w:rPr>
        <w:t xml:space="preserve">6. melléklet: </w:t>
      </w:r>
      <w:r w:rsidR="00246837" w:rsidRPr="005353E2">
        <w:rPr>
          <w:rFonts w:ascii="Arial" w:hAnsi="Arial" w:cs="Arial"/>
          <w:b/>
        </w:rPr>
        <w:t xml:space="preserve">Dunaújváros Megyei Jogú Város Önkormányzat 2016. évi összesített költségvetésben az EU támogatásával megvalósuló programok bevételi-kiadási előirányzata </w:t>
      </w:r>
    </w:p>
    <w:p w:rsidR="00BA630F" w:rsidRDefault="00AA1C82" w:rsidP="00AA1C82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246837" w:rsidRPr="005B049B">
        <w:rPr>
          <w:rFonts w:cs="Arial"/>
        </w:rPr>
        <w:t xml:space="preserve">Az </w:t>
      </w:r>
      <w:proofErr w:type="spellStart"/>
      <w:r w:rsidR="00246837" w:rsidRPr="005B049B">
        <w:rPr>
          <w:rFonts w:cs="Arial"/>
        </w:rPr>
        <w:t>Ávr</w:t>
      </w:r>
      <w:proofErr w:type="spellEnd"/>
      <w:r w:rsidR="00246837" w:rsidRPr="005B049B">
        <w:rPr>
          <w:rFonts w:cs="Arial"/>
        </w:rPr>
        <w:t xml:space="preserve">. 24. </w:t>
      </w:r>
      <w:r>
        <w:rPr>
          <w:rFonts w:cs="Arial"/>
        </w:rPr>
        <w:t xml:space="preserve">§ </w:t>
      </w:r>
      <w:r w:rsidR="00246837" w:rsidRPr="005B049B">
        <w:rPr>
          <w:rFonts w:cs="Arial"/>
        </w:rPr>
        <w:t xml:space="preserve">(1) bekezdés </w:t>
      </w:r>
      <w:proofErr w:type="spellStart"/>
      <w:r w:rsidR="00246837" w:rsidRPr="005B049B">
        <w:rPr>
          <w:rFonts w:cs="Arial"/>
        </w:rPr>
        <w:t>bd</w:t>
      </w:r>
      <w:proofErr w:type="spellEnd"/>
      <w:r w:rsidR="00246837" w:rsidRPr="005B049B">
        <w:rPr>
          <w:rFonts w:cs="Arial"/>
        </w:rPr>
        <w:t>) pontja szerint az Önkormányzat 2016. évi összesített költségvetésében az EU támogatásával megvalósuló programok bevételi-kiadási előirányzatait elkülönítetten tartalmazza.</w:t>
      </w:r>
    </w:p>
    <w:p w:rsidR="001C67A1" w:rsidRPr="005B049B" w:rsidRDefault="001C67A1" w:rsidP="00AA1C82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WW-Szvegtrzs2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ind w:left="426" w:hanging="426"/>
      </w:pPr>
      <w:r>
        <w:rPr>
          <w:rFonts w:cs="Arial"/>
        </w:rPr>
        <w:lastRenderedPageBreak/>
        <w:t xml:space="preserve">   </w:t>
      </w:r>
      <w:r w:rsidR="00BA630F" w:rsidRPr="005B049B">
        <w:rPr>
          <w:rFonts w:cs="Arial"/>
        </w:rPr>
        <w:t>7. melléklet:</w:t>
      </w:r>
      <w:r>
        <w:rPr>
          <w:rFonts w:cs="Arial"/>
        </w:rPr>
        <w:t xml:space="preserve"> </w:t>
      </w:r>
      <w:r w:rsidR="00BA630F" w:rsidRPr="005353E2">
        <w:rPr>
          <w:rFonts w:cs="Arial"/>
          <w:b/>
        </w:rPr>
        <w:t>Dunaújváros Megyei Jogú Város Önkormányzat 2016. évi összesített felhalmozási kiadásai</w:t>
      </w:r>
    </w:p>
    <w:p w:rsidR="005353E2" w:rsidRDefault="00AA1C82" w:rsidP="00AA1C82">
      <w:pPr>
        <w:pStyle w:val="WW-Szvegtrzs2"/>
        <w:tabs>
          <w:tab w:val="left" w:pos="180"/>
          <w:tab w:val="num" w:pos="426"/>
        </w:tabs>
        <w:ind w:left="426" w:hanging="426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 w:rsidR="006475D3">
        <w:rPr>
          <w:rFonts w:cs="Arial"/>
        </w:rPr>
        <w:t>A melléklet a 7a. – 7</w:t>
      </w:r>
      <w:r w:rsidR="00BA630F" w:rsidRPr="005B049B">
        <w:rPr>
          <w:rFonts w:cs="Arial"/>
        </w:rPr>
        <w:t>e mellékletekben szereplő beruházások, felújítások és egyéb felhalmozási kiadások adatait összegezve tartalmazza</w:t>
      </w:r>
      <w:r w:rsidR="00BA630F" w:rsidRPr="005B049B">
        <w:rPr>
          <w:rFonts w:cs="Arial"/>
          <w:b/>
        </w:rPr>
        <w:t>.</w:t>
      </w:r>
    </w:p>
    <w:p w:rsidR="00D72676" w:rsidRPr="000C5885" w:rsidRDefault="00D72676" w:rsidP="00AA1C82">
      <w:pPr>
        <w:pStyle w:val="WW-Szvegtrzs2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 </w:t>
      </w:r>
      <w:r w:rsidR="006475D3">
        <w:rPr>
          <w:rFonts w:ascii="Arial" w:hAnsi="Arial" w:cs="Arial"/>
        </w:rPr>
        <w:t>7</w:t>
      </w:r>
      <w:r w:rsidR="00BA630F" w:rsidRPr="005B049B">
        <w:rPr>
          <w:rFonts w:ascii="Arial" w:hAnsi="Arial" w:cs="Arial"/>
        </w:rPr>
        <w:t>a. melléklet:</w:t>
      </w:r>
      <w:r>
        <w:rPr>
          <w:rFonts w:ascii="Arial" w:hAnsi="Arial" w:cs="Arial"/>
        </w:rPr>
        <w:t xml:space="preserve"> </w:t>
      </w:r>
      <w:r w:rsidR="00BA630F" w:rsidRPr="005353E2">
        <w:rPr>
          <w:rFonts w:ascii="Arial" w:hAnsi="Arial" w:cs="Arial"/>
          <w:b/>
        </w:rPr>
        <w:t xml:space="preserve">Dunaújváros Megyei Jogú Város Önkormányzat által megvalósított 2016. évi beruházási kiadásai </w:t>
      </w:r>
    </w:p>
    <w:p w:rsidR="00BA630F" w:rsidRDefault="00AA1C82" w:rsidP="00AA1C82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Az </w:t>
      </w:r>
      <w:proofErr w:type="spellStart"/>
      <w:r w:rsidR="00BA630F" w:rsidRPr="005B049B">
        <w:rPr>
          <w:rFonts w:cs="Arial"/>
        </w:rPr>
        <w:t>Ávr</w:t>
      </w:r>
      <w:proofErr w:type="spellEnd"/>
      <w:r w:rsidR="00BA630F" w:rsidRPr="005B049B">
        <w:rPr>
          <w:rFonts w:cs="Arial"/>
        </w:rPr>
        <w:t xml:space="preserve">. 24. § (1) bekezdés </w:t>
      </w:r>
      <w:proofErr w:type="spellStart"/>
      <w:r w:rsidR="00BA630F" w:rsidRPr="005B049B">
        <w:rPr>
          <w:rFonts w:cs="Arial"/>
        </w:rPr>
        <w:t>ba</w:t>
      </w:r>
      <w:proofErr w:type="spellEnd"/>
      <w:r w:rsidR="00BA630F" w:rsidRPr="005B049B">
        <w:rPr>
          <w:rFonts w:cs="Arial"/>
        </w:rPr>
        <w:t xml:space="preserve">) pontja alapján tételesen bemutatásra kerülnek az 5.  </w:t>
      </w:r>
      <w:proofErr w:type="gramStart"/>
      <w:r w:rsidR="00BA630F" w:rsidRPr="005B049B">
        <w:rPr>
          <w:rFonts w:cs="Arial"/>
        </w:rPr>
        <w:t>mellékletben</w:t>
      </w:r>
      <w:proofErr w:type="gramEnd"/>
      <w:r w:rsidR="00BA630F" w:rsidRPr="005B049B">
        <w:rPr>
          <w:rFonts w:cs="Arial"/>
        </w:rPr>
        <w:t xml:space="preserve"> főösszegben szereplő, és a 7. mellékletben önkormányzati- és intézményi vagyonnövekedést előidéző csoportosításra bontott, DMJV Önkormányzat 2016. évi beruházási kiadásai.</w:t>
      </w:r>
    </w:p>
    <w:p w:rsidR="00D72676" w:rsidRPr="005B049B" w:rsidRDefault="00D72676" w:rsidP="00AA1C82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AA1C82">
        <w:rPr>
          <w:rFonts w:ascii="Arial" w:hAnsi="Arial" w:cs="Arial"/>
        </w:rPr>
        <w:t xml:space="preserve">  </w:t>
      </w:r>
      <w:r w:rsidR="006475D3">
        <w:rPr>
          <w:rFonts w:ascii="Arial" w:hAnsi="Arial" w:cs="Arial"/>
        </w:rPr>
        <w:t>7</w:t>
      </w:r>
      <w:r w:rsidR="00BA630F" w:rsidRPr="005B049B">
        <w:rPr>
          <w:rFonts w:ascii="Arial" w:hAnsi="Arial" w:cs="Arial"/>
        </w:rPr>
        <w:t xml:space="preserve">b. melléklet: </w:t>
      </w:r>
      <w:r w:rsidR="00BA630F" w:rsidRPr="005353E2">
        <w:rPr>
          <w:rFonts w:ascii="Arial" w:hAnsi="Arial" w:cs="Arial"/>
          <w:b/>
        </w:rPr>
        <w:t xml:space="preserve">Dunaújváros Megyei Jogú Város Önkormányzat által teljesített 2016. évi felújítási kiadásai </w:t>
      </w:r>
    </w:p>
    <w:p w:rsidR="00BA630F" w:rsidRDefault="00AA1C82" w:rsidP="00AA1C82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Az </w:t>
      </w:r>
      <w:proofErr w:type="spellStart"/>
      <w:r w:rsidR="00BA630F" w:rsidRPr="005B049B">
        <w:rPr>
          <w:rFonts w:cs="Arial"/>
        </w:rPr>
        <w:t>Ávr</w:t>
      </w:r>
      <w:proofErr w:type="spellEnd"/>
      <w:r w:rsidR="00BA630F" w:rsidRPr="005B049B">
        <w:rPr>
          <w:rFonts w:cs="Arial"/>
        </w:rPr>
        <w:t xml:space="preserve">. 24. § (1) bekezdés </w:t>
      </w:r>
      <w:proofErr w:type="spellStart"/>
      <w:r w:rsidR="00BA630F" w:rsidRPr="005B049B">
        <w:rPr>
          <w:rFonts w:cs="Arial"/>
        </w:rPr>
        <w:t>ba</w:t>
      </w:r>
      <w:proofErr w:type="spellEnd"/>
      <w:r w:rsidR="00BA630F" w:rsidRPr="005B049B">
        <w:rPr>
          <w:rFonts w:cs="Arial"/>
        </w:rPr>
        <w:t xml:space="preserve">) pontja alapján tételesen bemutatásra kerülnek az 5.  </w:t>
      </w:r>
      <w:proofErr w:type="gramStart"/>
      <w:r w:rsidR="00BA630F" w:rsidRPr="005B049B">
        <w:rPr>
          <w:rFonts w:cs="Arial"/>
        </w:rPr>
        <w:t>mellékletben</w:t>
      </w:r>
      <w:proofErr w:type="gramEnd"/>
      <w:r w:rsidR="00BA630F" w:rsidRPr="005B049B">
        <w:rPr>
          <w:rFonts w:cs="Arial"/>
        </w:rPr>
        <w:t xml:space="preserve"> főösszegben szereplő, és a 7. mellékletben önkormányzati- és intézményi vagyonnövekedést előidéző csoportosításra bontott, DMJV Önkormányzat 2016. évi felújítási kiadásai.</w:t>
      </w:r>
    </w:p>
    <w:p w:rsidR="00D72676" w:rsidRPr="005B049B" w:rsidRDefault="00D72676" w:rsidP="00AA1C82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AA1C82">
        <w:rPr>
          <w:rFonts w:ascii="Arial" w:hAnsi="Arial" w:cs="Arial"/>
        </w:rPr>
        <w:t xml:space="preserve">  </w:t>
      </w:r>
      <w:r w:rsidR="006475D3">
        <w:rPr>
          <w:rFonts w:ascii="Arial" w:hAnsi="Arial" w:cs="Arial"/>
        </w:rPr>
        <w:t>7</w:t>
      </w:r>
      <w:r w:rsidR="00BA630F" w:rsidRPr="005B049B">
        <w:rPr>
          <w:rFonts w:ascii="Arial" w:hAnsi="Arial" w:cs="Arial"/>
        </w:rPr>
        <w:t xml:space="preserve">c. melléklet: </w:t>
      </w:r>
      <w:r w:rsidR="00BA630F" w:rsidRPr="005353E2">
        <w:rPr>
          <w:rFonts w:ascii="Arial" w:hAnsi="Arial" w:cs="Arial"/>
          <w:b/>
        </w:rPr>
        <w:t xml:space="preserve">Dunaújváros Megyei Jogú Város Önkormányzat költségvetési szervei által megvalósított 2016. évi beruházási kiadásai </w:t>
      </w:r>
    </w:p>
    <w:p w:rsidR="00BA630F" w:rsidRDefault="00AA1C82" w:rsidP="00AA1C82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Az </w:t>
      </w:r>
      <w:proofErr w:type="spellStart"/>
      <w:r w:rsidR="00BA630F" w:rsidRPr="005B049B">
        <w:rPr>
          <w:rFonts w:cs="Arial"/>
        </w:rPr>
        <w:t>Ávr</w:t>
      </w:r>
      <w:proofErr w:type="spellEnd"/>
      <w:r w:rsidR="00BA630F" w:rsidRPr="005B049B">
        <w:rPr>
          <w:rFonts w:cs="Arial"/>
        </w:rPr>
        <w:t xml:space="preserve">. 24. § (1) bekezdés </w:t>
      </w:r>
      <w:proofErr w:type="spellStart"/>
      <w:r w:rsidR="00BA630F" w:rsidRPr="005B049B">
        <w:rPr>
          <w:rFonts w:cs="Arial"/>
        </w:rPr>
        <w:t>ba</w:t>
      </w:r>
      <w:proofErr w:type="spellEnd"/>
      <w:r w:rsidR="00BA630F" w:rsidRPr="005B049B">
        <w:rPr>
          <w:rFonts w:cs="Arial"/>
        </w:rPr>
        <w:t xml:space="preserve">) pontja alapján tételesen bemutatásra kerülnek a 4.  </w:t>
      </w:r>
      <w:proofErr w:type="gramStart"/>
      <w:r w:rsidR="00BA630F" w:rsidRPr="005B049B">
        <w:rPr>
          <w:rFonts w:cs="Arial"/>
        </w:rPr>
        <w:t>mellékletben</w:t>
      </w:r>
      <w:proofErr w:type="gramEnd"/>
      <w:r w:rsidR="00BA630F" w:rsidRPr="005B049B">
        <w:rPr>
          <w:rFonts w:cs="Arial"/>
        </w:rPr>
        <w:t xml:space="preserve"> főösszegben szereplő, és a 7. mellékletben intézményi vagyonnövekedést előidéző, DMJV Önkormányzat intézményeinek 2016. évi beruházási kiadásai.</w:t>
      </w:r>
    </w:p>
    <w:p w:rsidR="00D72676" w:rsidRPr="005B049B" w:rsidRDefault="00D72676" w:rsidP="00AA1C82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E26C5F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</w:t>
      </w:r>
      <w:r w:rsidR="00E26C5F">
        <w:rPr>
          <w:rFonts w:ascii="Arial" w:hAnsi="Arial" w:cs="Arial"/>
        </w:rPr>
        <w:t xml:space="preserve">  </w:t>
      </w:r>
      <w:r w:rsidR="006475D3">
        <w:rPr>
          <w:rFonts w:ascii="Arial" w:hAnsi="Arial" w:cs="Arial"/>
        </w:rPr>
        <w:t>7</w:t>
      </w:r>
      <w:r w:rsidR="00BA630F" w:rsidRPr="005B049B">
        <w:rPr>
          <w:rFonts w:ascii="Arial" w:hAnsi="Arial" w:cs="Arial"/>
        </w:rPr>
        <w:t xml:space="preserve">d. melléklet: </w:t>
      </w:r>
      <w:r w:rsidR="00BA630F" w:rsidRPr="005353E2">
        <w:rPr>
          <w:rFonts w:ascii="Arial" w:hAnsi="Arial" w:cs="Arial"/>
          <w:b/>
        </w:rPr>
        <w:t xml:space="preserve">Dunaújváros Megyei Jogú Város Önkormányzat költségvetési szervei által </w:t>
      </w:r>
      <w:proofErr w:type="gramStart"/>
      <w:r w:rsidR="00BA630F" w:rsidRPr="005353E2">
        <w:rPr>
          <w:rFonts w:ascii="Arial" w:hAnsi="Arial" w:cs="Arial"/>
          <w:b/>
        </w:rPr>
        <w:t>teljesített  2016.</w:t>
      </w:r>
      <w:proofErr w:type="gramEnd"/>
      <w:r w:rsidR="00BA630F" w:rsidRPr="005353E2">
        <w:rPr>
          <w:rFonts w:ascii="Arial" w:hAnsi="Arial" w:cs="Arial"/>
          <w:b/>
        </w:rPr>
        <w:t xml:space="preserve"> évi felújítási kiadásai </w:t>
      </w:r>
    </w:p>
    <w:p w:rsidR="00BA630F" w:rsidRDefault="00AA1C82" w:rsidP="00E26C5F">
      <w:pPr>
        <w:pStyle w:val="Szvegtrzs"/>
        <w:tabs>
          <w:tab w:val="left" w:pos="18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Az </w:t>
      </w:r>
      <w:proofErr w:type="spellStart"/>
      <w:r w:rsidR="00BA630F" w:rsidRPr="005B049B">
        <w:rPr>
          <w:rFonts w:cs="Arial"/>
        </w:rPr>
        <w:t>Ávr</w:t>
      </w:r>
      <w:proofErr w:type="spellEnd"/>
      <w:r w:rsidR="00BA630F" w:rsidRPr="005B049B">
        <w:rPr>
          <w:rFonts w:cs="Arial"/>
        </w:rPr>
        <w:t xml:space="preserve">. 24. § (1) bekezdés </w:t>
      </w:r>
      <w:proofErr w:type="spellStart"/>
      <w:r w:rsidR="00BA630F" w:rsidRPr="005B049B">
        <w:rPr>
          <w:rFonts w:cs="Arial"/>
        </w:rPr>
        <w:t>ba</w:t>
      </w:r>
      <w:proofErr w:type="spellEnd"/>
      <w:r w:rsidR="00BA630F" w:rsidRPr="005B049B">
        <w:rPr>
          <w:rFonts w:cs="Arial"/>
        </w:rPr>
        <w:t xml:space="preserve">) pontja alapján tételesen bemutatásra kerülnek a 4.  </w:t>
      </w:r>
      <w:proofErr w:type="gramStart"/>
      <w:r w:rsidR="00BA630F" w:rsidRPr="005B049B">
        <w:rPr>
          <w:rFonts w:cs="Arial"/>
        </w:rPr>
        <w:t>mellékletben</w:t>
      </w:r>
      <w:proofErr w:type="gramEnd"/>
      <w:r w:rsidR="00BA630F" w:rsidRPr="005B049B">
        <w:rPr>
          <w:rFonts w:cs="Arial"/>
        </w:rPr>
        <w:t xml:space="preserve"> főösszegben szereplő, és a 7. mellékletben intézményi vagyonnövekedést előidéző, DMJV Önkormányzat intézményeine</w:t>
      </w:r>
      <w:r w:rsidR="000C5885">
        <w:rPr>
          <w:rFonts w:cs="Arial"/>
        </w:rPr>
        <w:t>k 2016. évi felújítási kiadásai.</w:t>
      </w:r>
    </w:p>
    <w:p w:rsidR="00D72676" w:rsidRPr="005B049B" w:rsidRDefault="00D72676" w:rsidP="00E26C5F">
      <w:pPr>
        <w:pStyle w:val="Szvegtrzs"/>
        <w:tabs>
          <w:tab w:val="left" w:pos="180"/>
          <w:tab w:val="num" w:pos="426"/>
        </w:tabs>
        <w:ind w:left="426" w:hanging="426"/>
      </w:pPr>
    </w:p>
    <w:p w:rsidR="00BA630F" w:rsidRPr="005B049B" w:rsidRDefault="000C5885" w:rsidP="00E26C5F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E26C5F">
        <w:rPr>
          <w:rFonts w:ascii="Arial" w:hAnsi="Arial" w:cs="Arial"/>
        </w:rPr>
        <w:t xml:space="preserve">  </w:t>
      </w:r>
      <w:r w:rsidR="006475D3">
        <w:rPr>
          <w:rFonts w:ascii="Arial" w:hAnsi="Arial" w:cs="Arial"/>
        </w:rPr>
        <w:t>7</w:t>
      </w:r>
      <w:r w:rsidR="00BA630F" w:rsidRPr="005B049B">
        <w:rPr>
          <w:rFonts w:ascii="Arial" w:hAnsi="Arial" w:cs="Arial"/>
        </w:rPr>
        <w:t>e. melléklet</w:t>
      </w:r>
      <w:proofErr w:type="gramStart"/>
      <w:r w:rsidR="00BA630F" w:rsidRPr="005B049B">
        <w:rPr>
          <w:rFonts w:ascii="Arial" w:hAnsi="Arial" w:cs="Arial"/>
        </w:rPr>
        <w:t>:</w:t>
      </w:r>
      <w:r w:rsidR="00BA630F" w:rsidRPr="005353E2">
        <w:rPr>
          <w:rFonts w:ascii="Arial" w:hAnsi="Arial" w:cs="Arial"/>
          <w:b/>
        </w:rPr>
        <w:t>Dunaújváros</w:t>
      </w:r>
      <w:proofErr w:type="gramEnd"/>
      <w:r w:rsidR="00BA630F" w:rsidRPr="005353E2">
        <w:rPr>
          <w:rFonts w:ascii="Arial" w:hAnsi="Arial" w:cs="Arial"/>
          <w:b/>
        </w:rPr>
        <w:t xml:space="preserve"> Megyei Jogú Város  Önkormányzat 2016. évi egyéb felhalmozási kiadásai</w:t>
      </w:r>
    </w:p>
    <w:p w:rsidR="00BA630F" w:rsidRDefault="00AA1C82" w:rsidP="00E26C5F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>Az Áht. 6. § (6) bekezdés c) pontja szerint, az Önkormányzat 2016. évi egyéb felhalmozási kiadásait tartalmazza, tételesen.</w:t>
      </w:r>
    </w:p>
    <w:p w:rsidR="00D72676" w:rsidRPr="005B049B" w:rsidRDefault="00D72676" w:rsidP="00E26C5F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0C5885" w:rsidP="00E26C5F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E26C5F">
        <w:rPr>
          <w:rFonts w:ascii="Arial" w:hAnsi="Arial" w:cs="Arial"/>
        </w:rPr>
        <w:t xml:space="preserve">  </w:t>
      </w:r>
      <w:r w:rsidR="00BA630F" w:rsidRPr="005B049B">
        <w:rPr>
          <w:rFonts w:ascii="Arial" w:hAnsi="Arial" w:cs="Arial"/>
        </w:rPr>
        <w:t>8. melléklet</w:t>
      </w:r>
      <w:proofErr w:type="gramStart"/>
      <w:r w:rsidR="00BA630F" w:rsidRPr="005B049B">
        <w:rPr>
          <w:rFonts w:ascii="Arial" w:hAnsi="Arial" w:cs="Arial"/>
        </w:rPr>
        <w:t xml:space="preserve">: </w:t>
      </w:r>
      <w:r w:rsidR="00BA630F" w:rsidRPr="00246837">
        <w:rPr>
          <w:rFonts w:ascii="Arial" w:hAnsi="Arial" w:cs="Arial"/>
        </w:rPr>
        <w:t>:</w:t>
      </w:r>
      <w:r w:rsidR="00BA630F" w:rsidRPr="00246837">
        <w:rPr>
          <w:rFonts w:ascii="Arial" w:hAnsi="Arial" w:cs="Arial"/>
          <w:b/>
        </w:rPr>
        <w:t>Dunaújváros</w:t>
      </w:r>
      <w:proofErr w:type="gramEnd"/>
      <w:r w:rsidR="00BA630F" w:rsidRPr="00246837">
        <w:rPr>
          <w:rFonts w:ascii="Arial" w:hAnsi="Arial" w:cs="Arial"/>
          <w:b/>
        </w:rPr>
        <w:t xml:space="preserve"> Megyei Jogú Város  Önkormányzat 2016. évi közvetett támogatásai</w:t>
      </w:r>
    </w:p>
    <w:p w:rsidR="00BA630F" w:rsidRDefault="00AA1C82" w:rsidP="00E26C5F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 xml:space="preserve">Az Áht. 24. § (4) bekezdés c) pontja alapján az </w:t>
      </w:r>
      <w:proofErr w:type="spellStart"/>
      <w:r w:rsidR="00BA630F" w:rsidRPr="005B049B">
        <w:rPr>
          <w:rFonts w:ascii="Arial" w:hAnsi="Arial" w:cs="Arial"/>
        </w:rPr>
        <w:t>Ávr</w:t>
      </w:r>
      <w:proofErr w:type="spellEnd"/>
      <w:r w:rsidR="00BA630F" w:rsidRPr="005B049B">
        <w:rPr>
          <w:rFonts w:ascii="Arial" w:hAnsi="Arial" w:cs="Arial"/>
        </w:rPr>
        <w:t xml:space="preserve"> 28. § szerinti részletezésben tartalmazza az Önkormányzat 2016. évi közvetett támogatásait.</w:t>
      </w:r>
    </w:p>
    <w:p w:rsidR="00D72676" w:rsidRPr="005B049B" w:rsidRDefault="00D72676" w:rsidP="00E26C5F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E26C5F" w:rsidP="00E26C5F">
      <w:pPr>
        <w:pStyle w:val="Norml1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246837">
        <w:rPr>
          <w:rFonts w:ascii="Arial" w:hAnsi="Arial" w:cs="Arial"/>
        </w:rPr>
        <w:t>9</w:t>
      </w:r>
      <w:r w:rsidR="00BA630F" w:rsidRPr="005B049B">
        <w:rPr>
          <w:rFonts w:ascii="Arial" w:hAnsi="Arial" w:cs="Arial"/>
        </w:rPr>
        <w:t xml:space="preserve">. melléklet: </w:t>
      </w:r>
      <w:r w:rsidR="00BA630F" w:rsidRPr="005353E2">
        <w:rPr>
          <w:rFonts w:ascii="Arial" w:hAnsi="Arial" w:cs="Arial"/>
          <w:b/>
        </w:rPr>
        <w:t>Dunaújváros Megyei Jogú Város Önkormányzat 2016. évi összesített költségvetésének többéves kihatással járó feladatai</w:t>
      </w:r>
    </w:p>
    <w:p w:rsidR="00BA630F" w:rsidRDefault="00AA1C82" w:rsidP="00AA1C82">
      <w:pPr>
        <w:pStyle w:val="Szvegtrzs"/>
        <w:tabs>
          <w:tab w:val="left" w:pos="284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Az </w:t>
      </w:r>
      <w:proofErr w:type="spellStart"/>
      <w:r w:rsidR="00BA630F" w:rsidRPr="005B049B">
        <w:rPr>
          <w:rFonts w:cs="Arial"/>
        </w:rPr>
        <w:t>Áht</w:t>
      </w:r>
      <w:proofErr w:type="spellEnd"/>
      <w:r w:rsidR="00BA630F" w:rsidRPr="005B049B">
        <w:rPr>
          <w:rFonts w:cs="Arial"/>
        </w:rPr>
        <w:t xml:space="preserve"> 24. § (4) bekezdés b) pontja szerint az Önkormányzat 2016. évi összesített költségvetésének töb</w:t>
      </w:r>
      <w:r w:rsidR="00994479">
        <w:rPr>
          <w:rFonts w:cs="Arial"/>
        </w:rPr>
        <w:t>béves kihatással járó feladataira megkötött szerződéseinek adatait</w:t>
      </w:r>
      <w:r w:rsidR="00BA630F" w:rsidRPr="005B049B">
        <w:rPr>
          <w:rFonts w:cs="Arial"/>
        </w:rPr>
        <w:t xml:space="preserve"> tartalmazza.</w:t>
      </w:r>
    </w:p>
    <w:p w:rsidR="00D72676" w:rsidRPr="005B049B" w:rsidRDefault="00D72676" w:rsidP="00AA1C82">
      <w:pPr>
        <w:pStyle w:val="Szvegtrzs"/>
        <w:tabs>
          <w:tab w:val="left" w:pos="284"/>
          <w:tab w:val="num" w:pos="426"/>
        </w:tabs>
        <w:ind w:left="426" w:hanging="426"/>
      </w:pPr>
    </w:p>
    <w:p w:rsidR="00BA630F" w:rsidRPr="005B049B" w:rsidRDefault="00BA630F" w:rsidP="00AA1C82">
      <w:pPr>
        <w:pStyle w:val="Norml1"/>
        <w:numPr>
          <w:ilvl w:val="0"/>
          <w:numId w:val="1"/>
        </w:numPr>
        <w:tabs>
          <w:tab w:val="clear" w:pos="360"/>
          <w:tab w:val="num" w:pos="426"/>
          <w:tab w:val="left" w:pos="720"/>
          <w:tab w:val="left" w:pos="900"/>
        </w:tabs>
        <w:spacing w:after="0" w:line="100" w:lineRule="atLeast"/>
        <w:ind w:left="426" w:hanging="426"/>
        <w:jc w:val="both"/>
      </w:pPr>
      <w:r w:rsidRPr="005B049B">
        <w:rPr>
          <w:rFonts w:ascii="Arial" w:hAnsi="Arial" w:cs="Arial"/>
        </w:rPr>
        <w:t>1</w:t>
      </w:r>
      <w:r w:rsidR="00246837">
        <w:rPr>
          <w:rFonts w:ascii="Arial" w:hAnsi="Arial" w:cs="Arial"/>
        </w:rPr>
        <w:t>0</w:t>
      </w:r>
      <w:r w:rsidRPr="005B049B">
        <w:rPr>
          <w:rFonts w:ascii="Arial" w:hAnsi="Arial" w:cs="Arial"/>
        </w:rPr>
        <w:t xml:space="preserve">. melléklet: </w:t>
      </w:r>
      <w:r w:rsidRPr="005353E2">
        <w:rPr>
          <w:rFonts w:ascii="Arial" w:hAnsi="Arial" w:cs="Arial"/>
          <w:b/>
        </w:rPr>
        <w:t xml:space="preserve">Dunaújváros Megyei Jogú Város Önkormányzata 2016. évi költségvetésének előirányzat felhasználási terve </w:t>
      </w:r>
    </w:p>
    <w:p w:rsidR="00BA630F" w:rsidRDefault="00AA1C82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30F" w:rsidRPr="005B049B">
        <w:rPr>
          <w:rFonts w:ascii="Arial" w:hAnsi="Arial" w:cs="Arial"/>
        </w:rPr>
        <w:t xml:space="preserve">Az </w:t>
      </w:r>
      <w:proofErr w:type="spellStart"/>
      <w:r w:rsidR="00BA630F" w:rsidRPr="005B049B">
        <w:rPr>
          <w:rFonts w:ascii="Arial" w:hAnsi="Arial" w:cs="Arial"/>
        </w:rPr>
        <w:t>Áht</w:t>
      </w:r>
      <w:proofErr w:type="spellEnd"/>
      <w:r w:rsidR="00BA630F" w:rsidRPr="005B049B">
        <w:rPr>
          <w:rFonts w:ascii="Arial" w:hAnsi="Arial" w:cs="Arial"/>
        </w:rPr>
        <w:t xml:space="preserve"> 24. § (4) bekezdés a) pontja szerint és </w:t>
      </w:r>
      <w:proofErr w:type="gramStart"/>
      <w:r w:rsidR="00BA630F" w:rsidRPr="005B049B">
        <w:rPr>
          <w:rFonts w:ascii="Arial" w:hAnsi="Arial" w:cs="Arial"/>
        </w:rPr>
        <w:t>a  78.</w:t>
      </w:r>
      <w:proofErr w:type="gramEnd"/>
      <w:r w:rsidR="00BA630F" w:rsidRPr="005B049B">
        <w:rPr>
          <w:rFonts w:ascii="Arial" w:hAnsi="Arial" w:cs="Arial"/>
        </w:rPr>
        <w:t xml:space="preserve"> § (2) bekezdés alapján az Önkormányzat 2016. évi költségvetésének előirányzat felhasználási tervét tartalmazza.</w:t>
      </w:r>
    </w:p>
    <w:p w:rsidR="00D72676" w:rsidRPr="005B049B" w:rsidRDefault="00D72676" w:rsidP="00AA1C82">
      <w:pPr>
        <w:pStyle w:val="Norml1"/>
        <w:tabs>
          <w:tab w:val="left" w:pos="180"/>
          <w:tab w:val="num" w:pos="426"/>
        </w:tabs>
        <w:spacing w:after="0" w:line="100" w:lineRule="atLeast"/>
        <w:ind w:left="426" w:hanging="426"/>
        <w:jc w:val="both"/>
      </w:pPr>
    </w:p>
    <w:p w:rsidR="00BA630F" w:rsidRPr="005B049B" w:rsidRDefault="005113DD" w:rsidP="00AA1C82">
      <w:pPr>
        <w:pStyle w:val="Norml1"/>
        <w:numPr>
          <w:ilvl w:val="0"/>
          <w:numId w:val="1"/>
        </w:numPr>
        <w:tabs>
          <w:tab w:val="clear" w:pos="360"/>
          <w:tab w:val="left" w:pos="180"/>
          <w:tab w:val="num" w:pos="426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</w:rPr>
        <w:t xml:space="preserve">  </w:t>
      </w:r>
      <w:r w:rsidR="000C5885">
        <w:rPr>
          <w:rFonts w:ascii="Arial" w:hAnsi="Arial" w:cs="Arial"/>
        </w:rPr>
        <w:t xml:space="preserve"> </w:t>
      </w:r>
      <w:r w:rsidR="00BA630F" w:rsidRPr="005B049B">
        <w:rPr>
          <w:rFonts w:ascii="Arial" w:hAnsi="Arial" w:cs="Arial"/>
        </w:rPr>
        <w:t>1</w:t>
      </w:r>
      <w:r w:rsidR="00246837">
        <w:rPr>
          <w:rFonts w:ascii="Arial" w:hAnsi="Arial" w:cs="Arial"/>
        </w:rPr>
        <w:t>1</w:t>
      </w:r>
      <w:r w:rsidR="00BA630F" w:rsidRPr="005B049B">
        <w:rPr>
          <w:rFonts w:ascii="Arial" w:hAnsi="Arial" w:cs="Arial"/>
        </w:rPr>
        <w:t xml:space="preserve">. melléklet: </w:t>
      </w:r>
      <w:r w:rsidR="00BA630F" w:rsidRPr="005353E2">
        <w:rPr>
          <w:rFonts w:ascii="Arial" w:hAnsi="Arial" w:cs="Arial"/>
          <w:b/>
        </w:rPr>
        <w:t xml:space="preserve">Dunaújváros Megyei Jogú Város Önkormányzat 2016. évi lakásalap bevételei és kiadásai </w:t>
      </w:r>
    </w:p>
    <w:p w:rsidR="00BA630F" w:rsidRPr="005B049B" w:rsidRDefault="00BA630F" w:rsidP="00A64A4D">
      <w:pPr>
        <w:pStyle w:val="WW-Szvegtrzs2"/>
        <w:tabs>
          <w:tab w:val="left" w:pos="180"/>
        </w:tabs>
        <w:ind w:left="426"/>
      </w:pPr>
      <w:r w:rsidRPr="005B049B">
        <w:rPr>
          <w:rFonts w:cs="Arial"/>
        </w:rPr>
        <w:t>A lakhatás fejlesztésére figyelembe vehető bevételt és a bevétel felhasználására elszámolt kiadásokat tartalmazza</w:t>
      </w:r>
      <w:r w:rsidR="0010107D" w:rsidRPr="0010107D">
        <w:rPr>
          <w:rFonts w:cs="Arial"/>
        </w:rPr>
        <w:t xml:space="preserve"> </w:t>
      </w:r>
      <w:r w:rsidR="0010107D">
        <w:rPr>
          <w:rFonts w:cs="Arial"/>
        </w:rPr>
        <w:t>a lakások és helyiségek bérletére, valamint az elidegenítésükre vonatkozó egyes szabályokról szóló 1993. évi LXXVIII törvény 62. §</w:t>
      </w:r>
      <w:proofErr w:type="spellStart"/>
      <w:r w:rsidR="0010107D">
        <w:rPr>
          <w:rFonts w:cs="Arial"/>
        </w:rPr>
        <w:t>-ában</w:t>
      </w:r>
      <w:proofErr w:type="spellEnd"/>
      <w:r w:rsidR="0010107D">
        <w:rPr>
          <w:rFonts w:cs="Arial"/>
        </w:rPr>
        <w:t xml:space="preserve"> és a Dunaújváros Önkormányzata tulajdonában álló lakások, lakóépületek és nem lakás céljára szolgáló helyiségek elidegenítésének egyes szabályairól szóló 18/1994. (VI. 29.) KR rendelet13-15. §</w:t>
      </w:r>
      <w:proofErr w:type="spellStart"/>
      <w:r w:rsidR="0010107D">
        <w:rPr>
          <w:rFonts w:cs="Arial"/>
        </w:rPr>
        <w:t>-aiban</w:t>
      </w:r>
      <w:proofErr w:type="spellEnd"/>
      <w:r w:rsidR="0010107D">
        <w:rPr>
          <w:rFonts w:cs="Arial"/>
        </w:rPr>
        <w:t xml:space="preserve"> foglaltak végrehajtásának adatairól</w:t>
      </w:r>
      <w:r w:rsidR="0010107D" w:rsidRPr="005B049B">
        <w:rPr>
          <w:rFonts w:cs="Arial"/>
        </w:rPr>
        <w:t xml:space="preserve">. </w:t>
      </w:r>
    </w:p>
    <w:p w:rsidR="00BA630F" w:rsidRPr="005B049B" w:rsidRDefault="00BA630F" w:rsidP="00BA630F">
      <w:pPr>
        <w:pStyle w:val="Cmsor3"/>
        <w:tabs>
          <w:tab w:val="left" w:pos="180"/>
        </w:tabs>
      </w:pP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  <w:b/>
        </w:rPr>
        <w:t xml:space="preserve">Az </w:t>
      </w:r>
      <w:proofErr w:type="spellStart"/>
      <w:r w:rsidRPr="005B049B">
        <w:rPr>
          <w:rFonts w:ascii="Arial" w:hAnsi="Arial" w:cs="Arial"/>
          <w:b/>
        </w:rPr>
        <w:t>Áht</w:t>
      </w:r>
      <w:proofErr w:type="spellEnd"/>
      <w:r w:rsidRPr="005B049B">
        <w:rPr>
          <w:rFonts w:ascii="Arial" w:hAnsi="Arial" w:cs="Arial"/>
          <w:b/>
        </w:rPr>
        <w:t xml:space="preserve"> 23. §. (2) bekezdés g) pontja </w:t>
      </w:r>
      <w:r w:rsidRPr="005B049B">
        <w:rPr>
          <w:rFonts w:ascii="Arial" w:hAnsi="Arial" w:cs="Arial"/>
        </w:rPr>
        <w:t xml:space="preserve">alapján az önkormányzat költségvetésében be kell mutatni a </w:t>
      </w:r>
      <w:proofErr w:type="spellStart"/>
      <w:r w:rsidRPr="005B049B">
        <w:rPr>
          <w:rFonts w:ascii="Arial" w:hAnsi="Arial" w:cs="Arial"/>
        </w:rPr>
        <w:t>Gst</w:t>
      </w:r>
      <w:proofErr w:type="spellEnd"/>
      <w:r w:rsidRPr="005B049B">
        <w:rPr>
          <w:rFonts w:ascii="Arial" w:hAnsi="Arial" w:cs="Arial"/>
        </w:rPr>
        <w:t xml:space="preserve"> 3. § (1) bekezdés szerinti adósságot keletkeztető ügyletekből és az önkormányzati garanciákból és önkormányzati kezességből fennálló kötelezettségeket. 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>Dunaújváros Megyei Jogú Város Önkormányzata adósságot keletkeztető ügyletből vagy kezességvállalásból 2016. január 1-jén kötelezettséget nem tart nyilván.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>E megállapítás a határozati javaslat 2. pontjában kerül megerősítésre.</w:t>
      </w:r>
    </w:p>
    <w:p w:rsidR="005C6842" w:rsidRDefault="005C6842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5C6842" w:rsidRDefault="005C6842" w:rsidP="00BA630F">
      <w:pPr>
        <w:pStyle w:val="Norml1"/>
        <w:tabs>
          <w:tab w:val="left" w:pos="180"/>
        </w:tabs>
        <w:spacing w:after="0" w:line="100" w:lineRule="atLeast"/>
        <w:jc w:val="both"/>
      </w:pPr>
    </w:p>
    <w:p w:rsidR="003D1455" w:rsidRDefault="005C6842" w:rsidP="003D1455">
      <w:pPr>
        <w:pStyle w:val="Norml1"/>
        <w:tabs>
          <w:tab w:val="left" w:pos="1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B049B">
        <w:rPr>
          <w:rFonts w:ascii="Arial" w:hAnsi="Arial" w:cs="Arial"/>
          <w:b/>
          <w:u w:val="single"/>
        </w:rPr>
        <w:t>A rendelet-tervezet részletes indoklása</w:t>
      </w:r>
    </w:p>
    <w:p w:rsidR="00670150" w:rsidRDefault="00670150" w:rsidP="003D1455">
      <w:pPr>
        <w:pStyle w:val="Norml1"/>
        <w:tabs>
          <w:tab w:val="left" w:pos="1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D1455" w:rsidRDefault="003D1455" w:rsidP="003D1455">
      <w:pPr>
        <w:pStyle w:val="Norml1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u w:val="single"/>
        </w:rPr>
      </w:pPr>
    </w:p>
    <w:p w:rsidR="003D1455" w:rsidRPr="003D1455" w:rsidRDefault="001A7CF4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proofErr w:type="gramStart"/>
      <w:r w:rsidRPr="003D1455">
        <w:rPr>
          <w:rFonts w:ascii="Arial" w:hAnsi="Arial" w:cs="Arial"/>
          <w:color w:val="auto"/>
        </w:rPr>
        <w:t>A</w:t>
      </w:r>
      <w:r w:rsidR="000E3ADD" w:rsidRPr="003D1455">
        <w:rPr>
          <w:rFonts w:ascii="Arial" w:hAnsi="Arial" w:cs="Arial"/>
          <w:color w:val="auto"/>
        </w:rPr>
        <w:t xml:space="preserve">z  </w:t>
      </w:r>
      <w:r w:rsidR="000E3ADD" w:rsidRPr="00FC20C5">
        <w:rPr>
          <w:rFonts w:ascii="Arial" w:hAnsi="Arial" w:cs="Arial"/>
          <w:b/>
          <w:color w:val="auto"/>
        </w:rPr>
        <w:t>1</w:t>
      </w:r>
      <w:proofErr w:type="gramEnd"/>
      <w:r w:rsidR="000E3ADD" w:rsidRPr="00FC20C5">
        <w:rPr>
          <w:rFonts w:ascii="Arial" w:hAnsi="Arial" w:cs="Arial"/>
          <w:b/>
          <w:color w:val="auto"/>
        </w:rPr>
        <w:t>. §</w:t>
      </w:r>
      <w:r w:rsidR="000E3ADD" w:rsidRPr="003D1455">
        <w:rPr>
          <w:rFonts w:ascii="Arial" w:hAnsi="Arial" w:cs="Arial"/>
          <w:color w:val="auto"/>
        </w:rPr>
        <w:t xml:space="preserve"> </w:t>
      </w:r>
      <w:proofErr w:type="gramStart"/>
      <w:r w:rsidR="000E3ADD" w:rsidRPr="003D1455">
        <w:rPr>
          <w:rFonts w:ascii="Arial" w:hAnsi="Arial" w:cs="Arial"/>
          <w:color w:val="auto"/>
        </w:rPr>
        <w:t xml:space="preserve">a  </w:t>
      </w:r>
      <w:r w:rsidR="003D1455" w:rsidRPr="003D1455">
        <w:rPr>
          <w:rFonts w:ascii="Arial" w:hAnsi="Arial" w:cs="Arial"/>
          <w:color w:val="auto"/>
        </w:rPr>
        <w:t>rendelet</w:t>
      </w:r>
      <w:proofErr w:type="gramEnd"/>
      <w:r w:rsidR="003D1455" w:rsidRPr="003D1455">
        <w:rPr>
          <w:rFonts w:ascii="Arial" w:hAnsi="Arial" w:cs="Arial"/>
          <w:color w:val="auto"/>
        </w:rPr>
        <w:t xml:space="preserve"> hatályát tartalmazza</w:t>
      </w:r>
      <w:r w:rsidR="00FC20C5">
        <w:rPr>
          <w:rFonts w:ascii="Arial" w:hAnsi="Arial" w:cs="Arial"/>
          <w:color w:val="auto"/>
        </w:rPr>
        <w:t>.</w:t>
      </w:r>
    </w:p>
    <w:p w:rsid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1A7CF4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proofErr w:type="gramStart"/>
      <w:r w:rsidRPr="003D1455">
        <w:rPr>
          <w:rFonts w:ascii="Arial" w:hAnsi="Arial" w:cs="Arial"/>
          <w:color w:val="auto"/>
        </w:rPr>
        <w:t xml:space="preserve">A </w:t>
      </w:r>
      <w:r w:rsidR="000E3ADD" w:rsidRPr="003D1455">
        <w:rPr>
          <w:rFonts w:ascii="Arial" w:hAnsi="Arial" w:cs="Arial"/>
          <w:color w:val="auto"/>
        </w:rPr>
        <w:t xml:space="preserve"> </w:t>
      </w:r>
      <w:r w:rsidR="000E3ADD" w:rsidRPr="00FC20C5">
        <w:rPr>
          <w:rFonts w:ascii="Arial" w:hAnsi="Arial" w:cs="Arial"/>
          <w:b/>
          <w:color w:val="auto"/>
        </w:rPr>
        <w:t>2</w:t>
      </w:r>
      <w:proofErr w:type="gramEnd"/>
      <w:r w:rsidR="000E3ADD" w:rsidRPr="00FC20C5">
        <w:rPr>
          <w:rFonts w:ascii="Arial" w:hAnsi="Arial" w:cs="Arial"/>
          <w:b/>
          <w:color w:val="auto"/>
        </w:rPr>
        <w:t>. §</w:t>
      </w:r>
      <w:r w:rsidR="000E3ADD" w:rsidRPr="003D1455">
        <w:rPr>
          <w:rFonts w:ascii="Arial" w:hAnsi="Arial" w:cs="Arial"/>
          <w:color w:val="auto"/>
        </w:rPr>
        <w:t xml:space="preserve"> a címrend-et rögzíti.</w:t>
      </w:r>
    </w:p>
    <w:p w:rsid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0E3ADD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  <w:color w:val="auto"/>
        </w:rPr>
        <w:t xml:space="preserve">A </w:t>
      </w:r>
      <w:r w:rsidRPr="00FC20C5">
        <w:rPr>
          <w:rFonts w:ascii="Arial" w:hAnsi="Arial" w:cs="Arial"/>
          <w:b/>
          <w:color w:val="auto"/>
        </w:rPr>
        <w:t>3. §</w:t>
      </w:r>
      <w:r w:rsidRPr="003D1455">
        <w:rPr>
          <w:rFonts w:ascii="Arial" w:hAnsi="Arial" w:cs="Arial"/>
          <w:color w:val="auto"/>
        </w:rPr>
        <w:t xml:space="preserve"> az</w:t>
      </w:r>
      <w:r w:rsidR="00003E17" w:rsidRPr="003D1455">
        <w:rPr>
          <w:rFonts w:ascii="Arial" w:hAnsi="Arial" w:cs="Arial"/>
          <w:color w:val="auto"/>
        </w:rPr>
        <w:t xml:space="preserve"> Áht. 23</w:t>
      </w:r>
      <w:r w:rsidR="00794A5D" w:rsidRPr="003D1455">
        <w:rPr>
          <w:rFonts w:ascii="Arial" w:hAnsi="Arial" w:cs="Arial"/>
          <w:color w:val="auto"/>
        </w:rPr>
        <w:t>.</w:t>
      </w:r>
      <w:r w:rsidR="00003E17" w:rsidRPr="003D1455">
        <w:rPr>
          <w:rFonts w:ascii="Arial" w:hAnsi="Arial" w:cs="Arial"/>
          <w:color w:val="auto"/>
        </w:rPr>
        <w:t xml:space="preserve"> § (2) bekezdése szerint az</w:t>
      </w:r>
      <w:r w:rsidRPr="003D1455">
        <w:rPr>
          <w:rFonts w:ascii="Arial" w:hAnsi="Arial" w:cs="Arial"/>
          <w:color w:val="auto"/>
        </w:rPr>
        <w:t xml:space="preserve"> önkormányzat összesített</w:t>
      </w:r>
      <w:r w:rsidR="00C049C8" w:rsidRPr="003D1455">
        <w:rPr>
          <w:rFonts w:ascii="Arial" w:hAnsi="Arial" w:cs="Arial"/>
          <w:color w:val="auto"/>
        </w:rPr>
        <w:t xml:space="preserve"> költségvetés</w:t>
      </w:r>
      <w:r w:rsidRPr="003D1455">
        <w:rPr>
          <w:rFonts w:ascii="Arial" w:hAnsi="Arial" w:cs="Arial"/>
          <w:color w:val="auto"/>
        </w:rPr>
        <w:t>ének</w:t>
      </w:r>
      <w:r w:rsidR="00C049C8" w:rsidRPr="003D1455">
        <w:rPr>
          <w:rFonts w:ascii="Arial" w:hAnsi="Arial" w:cs="Arial"/>
          <w:color w:val="auto"/>
        </w:rPr>
        <w:t xml:space="preserve"> bevételei és kiadásai</w:t>
      </w:r>
      <w:r w:rsidRPr="003D1455">
        <w:rPr>
          <w:rFonts w:ascii="Arial" w:hAnsi="Arial" w:cs="Arial"/>
          <w:color w:val="auto"/>
        </w:rPr>
        <w:t xml:space="preserve"> főösszegeit valamint a költségvetési különbözetet rögzíti. Itt található a bevételei adatok részletezését tartalmazó mellékletek jóváhagyása is az önkormányzat és az önkormányzat által fenntartott intézmények adataira vonatkozóan.</w:t>
      </w:r>
    </w:p>
    <w:p w:rsidR="003D1455" w:rsidRP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1A7CF4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 </w:t>
      </w:r>
      <w:r w:rsidR="000E3ADD" w:rsidRPr="003D1455">
        <w:rPr>
          <w:rFonts w:ascii="Arial" w:hAnsi="Arial" w:cs="Arial"/>
        </w:rPr>
        <w:t xml:space="preserve">A </w:t>
      </w:r>
      <w:r w:rsidR="000E3ADD" w:rsidRPr="003D1455">
        <w:rPr>
          <w:rFonts w:ascii="Arial" w:hAnsi="Arial" w:cs="Arial"/>
          <w:b/>
        </w:rPr>
        <w:t>4. §</w:t>
      </w:r>
      <w:r w:rsidR="000E3ADD" w:rsidRPr="003D1455">
        <w:rPr>
          <w:rFonts w:ascii="Arial" w:hAnsi="Arial" w:cs="Arial"/>
        </w:rPr>
        <w:t xml:space="preserve"> a kiadási előirányzatok részletezését tartalmazó</w:t>
      </w:r>
      <w:r w:rsidRPr="003D1455">
        <w:rPr>
          <w:rFonts w:ascii="Arial" w:hAnsi="Arial" w:cs="Arial"/>
        </w:rPr>
        <w:t xml:space="preserve"> mellékleteket és az önkormányzat egyes kiadásait további részletezésben tart</w:t>
      </w:r>
      <w:r w:rsidR="00794A5D" w:rsidRPr="003D1455">
        <w:rPr>
          <w:rFonts w:ascii="Arial" w:hAnsi="Arial" w:cs="Arial"/>
        </w:rPr>
        <w:t>almazó mellékletek jóváhagyásáról rendelkezik.</w:t>
      </w:r>
    </w:p>
    <w:p w:rsidR="003D1455" w:rsidRP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CD58E9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Az </w:t>
      </w:r>
      <w:r w:rsidRPr="003D1455">
        <w:rPr>
          <w:rFonts w:ascii="Arial" w:hAnsi="Arial" w:cs="Arial"/>
          <w:b/>
        </w:rPr>
        <w:t>5. §</w:t>
      </w:r>
      <w:r w:rsidRPr="003D1455">
        <w:rPr>
          <w:rFonts w:ascii="Arial" w:hAnsi="Arial" w:cs="Arial"/>
        </w:rPr>
        <w:t xml:space="preserve"> az önkormányzat összesített felhalmozási kiadásainak összegző és részletező mellékleteit hagyja jóvá.</w:t>
      </w:r>
    </w:p>
    <w:p w:rsidR="003D1455" w:rsidRP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CD58E9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A </w:t>
      </w:r>
      <w:r w:rsidRPr="003D1455">
        <w:rPr>
          <w:rFonts w:ascii="Arial" w:hAnsi="Arial" w:cs="Arial"/>
          <w:b/>
        </w:rPr>
        <w:t>6. §</w:t>
      </w:r>
      <w:r w:rsidRPr="003D1455">
        <w:rPr>
          <w:rFonts w:ascii="Arial" w:hAnsi="Arial" w:cs="Arial"/>
        </w:rPr>
        <w:t xml:space="preserve"> az</w:t>
      </w:r>
      <w:r w:rsidR="00003E17" w:rsidRPr="003D1455">
        <w:rPr>
          <w:rFonts w:ascii="Arial" w:hAnsi="Arial" w:cs="Arial"/>
        </w:rPr>
        <w:t xml:space="preserve"> </w:t>
      </w:r>
      <w:proofErr w:type="spellStart"/>
      <w:r w:rsidR="00003E17" w:rsidRPr="003D1455">
        <w:rPr>
          <w:rFonts w:ascii="Arial" w:hAnsi="Arial" w:cs="Arial"/>
        </w:rPr>
        <w:t>Ávr</w:t>
      </w:r>
      <w:proofErr w:type="spellEnd"/>
      <w:r w:rsidR="00003E17" w:rsidRPr="003D1455">
        <w:rPr>
          <w:rFonts w:ascii="Arial" w:hAnsi="Arial" w:cs="Arial"/>
        </w:rPr>
        <w:t xml:space="preserve">. 24. § (1) bekezdés </w:t>
      </w:r>
      <w:proofErr w:type="spellStart"/>
      <w:r w:rsidR="00003E17" w:rsidRPr="003D1455">
        <w:rPr>
          <w:rFonts w:ascii="Arial" w:hAnsi="Arial" w:cs="Arial"/>
        </w:rPr>
        <w:t>bc</w:t>
      </w:r>
      <w:proofErr w:type="spellEnd"/>
      <w:r w:rsidR="00003E17" w:rsidRPr="003D1455">
        <w:rPr>
          <w:rFonts w:ascii="Arial" w:hAnsi="Arial" w:cs="Arial"/>
        </w:rPr>
        <w:t>) pontjának eleget téve az</w:t>
      </w:r>
      <w:r w:rsidR="00C049C8" w:rsidRPr="003D1455">
        <w:rPr>
          <w:rFonts w:ascii="Arial" w:hAnsi="Arial" w:cs="Arial"/>
        </w:rPr>
        <w:t xml:space="preserve"> Általános és céltartalék</w:t>
      </w:r>
      <w:r w:rsidRPr="003D1455">
        <w:rPr>
          <w:rFonts w:ascii="Arial" w:hAnsi="Arial" w:cs="Arial"/>
        </w:rPr>
        <w:t xml:space="preserve"> felhasználására vonatkozó rendelkezéseket tartalmazza.</w:t>
      </w:r>
    </w:p>
    <w:p w:rsidR="003D1455" w:rsidRP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CD58E9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A </w:t>
      </w:r>
      <w:r w:rsidRPr="003D1455">
        <w:rPr>
          <w:rFonts w:ascii="Arial" w:hAnsi="Arial" w:cs="Arial"/>
          <w:b/>
        </w:rPr>
        <w:t>7. §</w:t>
      </w:r>
      <w:r w:rsidRPr="003D1455">
        <w:rPr>
          <w:rFonts w:ascii="Arial" w:hAnsi="Arial" w:cs="Arial"/>
        </w:rPr>
        <w:t xml:space="preserve"> a</w:t>
      </w:r>
      <w:r w:rsidR="00003E17" w:rsidRPr="003D1455">
        <w:rPr>
          <w:rFonts w:ascii="Arial" w:hAnsi="Arial" w:cs="Arial"/>
        </w:rPr>
        <w:t xml:space="preserve">z Áht. 24. § (4) bekezdése alapján a </w:t>
      </w:r>
      <w:r w:rsidR="00C049C8" w:rsidRPr="003D1455">
        <w:rPr>
          <w:rFonts w:ascii="Arial" w:hAnsi="Arial" w:cs="Arial"/>
        </w:rPr>
        <w:t xml:space="preserve"> költségvetés mérlegei</w:t>
      </w:r>
      <w:r w:rsidRPr="003D1455">
        <w:rPr>
          <w:rFonts w:ascii="Arial" w:hAnsi="Arial" w:cs="Arial"/>
        </w:rPr>
        <w:t>t</w:t>
      </w:r>
      <w:r w:rsidR="00C049C8" w:rsidRPr="003D1455">
        <w:rPr>
          <w:rFonts w:ascii="Arial" w:hAnsi="Arial" w:cs="Arial"/>
        </w:rPr>
        <w:t xml:space="preserve"> és kimutatásai</w:t>
      </w:r>
      <w:r w:rsidRPr="003D1455">
        <w:rPr>
          <w:rFonts w:ascii="Arial" w:hAnsi="Arial" w:cs="Arial"/>
        </w:rPr>
        <w:t xml:space="preserve">t </w:t>
      </w:r>
      <w:r w:rsidR="001E7AC2" w:rsidRPr="003D1455">
        <w:rPr>
          <w:rFonts w:ascii="Arial" w:hAnsi="Arial" w:cs="Arial"/>
        </w:rPr>
        <w:t xml:space="preserve">cím és </w:t>
      </w:r>
      <w:proofErr w:type="gramStart"/>
      <w:r w:rsidR="001E7AC2" w:rsidRPr="003D1455">
        <w:rPr>
          <w:rFonts w:ascii="Arial" w:hAnsi="Arial" w:cs="Arial"/>
        </w:rPr>
        <w:t>melléklet hivatkozással</w:t>
      </w:r>
      <w:proofErr w:type="gramEnd"/>
      <w:r w:rsidR="001E7AC2" w:rsidRPr="003D1455">
        <w:rPr>
          <w:rFonts w:ascii="Arial" w:hAnsi="Arial" w:cs="Arial"/>
        </w:rPr>
        <w:t xml:space="preserve"> </w:t>
      </w:r>
      <w:r w:rsidRPr="003D1455">
        <w:rPr>
          <w:rFonts w:ascii="Arial" w:hAnsi="Arial" w:cs="Arial"/>
        </w:rPr>
        <w:t>rögzíti</w:t>
      </w:r>
      <w:r w:rsidR="001E7AC2" w:rsidRPr="003D1455">
        <w:rPr>
          <w:rFonts w:ascii="Arial" w:hAnsi="Arial" w:cs="Arial"/>
        </w:rPr>
        <w:t>, kiemelten az intézményfinanszírozás előirányzatát, összegszerűen is.</w:t>
      </w:r>
    </w:p>
    <w:p w:rsidR="003D1455" w:rsidRPr="003D1455" w:rsidRDefault="003D1455" w:rsidP="001C67A1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A64A4D" w:rsidRPr="00A64A4D" w:rsidRDefault="00CD58E9" w:rsidP="001C67A1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A64A4D">
        <w:rPr>
          <w:rFonts w:ascii="Arial" w:hAnsi="Arial" w:cs="Arial"/>
        </w:rPr>
        <w:t xml:space="preserve">A </w:t>
      </w:r>
      <w:r w:rsidRPr="00A64A4D">
        <w:rPr>
          <w:rFonts w:ascii="Arial" w:hAnsi="Arial" w:cs="Arial"/>
          <w:b/>
        </w:rPr>
        <w:t>8. §</w:t>
      </w:r>
      <w:r w:rsidRPr="00A64A4D">
        <w:rPr>
          <w:rFonts w:ascii="Arial" w:hAnsi="Arial" w:cs="Arial"/>
        </w:rPr>
        <w:t xml:space="preserve"> </w:t>
      </w:r>
      <w:r w:rsidR="00003E17" w:rsidRPr="00A64A4D">
        <w:rPr>
          <w:rFonts w:ascii="Arial" w:hAnsi="Arial" w:cs="Arial"/>
        </w:rPr>
        <w:t xml:space="preserve">az Áht. 23. § (2) bekezdés h) pontjának </w:t>
      </w:r>
      <w:proofErr w:type="gramStart"/>
      <w:r w:rsidR="00003E17" w:rsidRPr="00A64A4D">
        <w:rPr>
          <w:rFonts w:ascii="Arial" w:hAnsi="Arial" w:cs="Arial"/>
        </w:rPr>
        <w:t xml:space="preserve">megfelelően </w:t>
      </w:r>
      <w:r w:rsidRPr="00A64A4D">
        <w:rPr>
          <w:rFonts w:ascii="Arial" w:hAnsi="Arial" w:cs="Arial"/>
        </w:rPr>
        <w:t xml:space="preserve"> a</w:t>
      </w:r>
      <w:proofErr w:type="gramEnd"/>
      <w:r w:rsidRPr="00A64A4D">
        <w:rPr>
          <w:rFonts w:ascii="Arial" w:hAnsi="Arial" w:cs="Arial"/>
        </w:rPr>
        <w:t xml:space="preserve"> hatásköri és eljárási szabályokat rögzíti a polgármester és a közgyűlés esetében.</w:t>
      </w:r>
    </w:p>
    <w:p w:rsidR="00A64A4D" w:rsidRDefault="00A64A4D" w:rsidP="001C67A1">
      <w:pPr>
        <w:pStyle w:val="Listaszerbekezds"/>
        <w:spacing w:after="0" w:line="240" w:lineRule="auto"/>
        <w:rPr>
          <w:rFonts w:ascii="Arial" w:hAnsi="Arial" w:cs="Arial"/>
        </w:rPr>
      </w:pPr>
    </w:p>
    <w:p w:rsidR="003D1455" w:rsidRPr="001C67A1" w:rsidRDefault="00CD58E9" w:rsidP="001C67A1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A64A4D">
        <w:rPr>
          <w:rFonts w:ascii="Arial" w:hAnsi="Arial" w:cs="Arial"/>
        </w:rPr>
        <w:t xml:space="preserve">A </w:t>
      </w:r>
      <w:r w:rsidRPr="00A64A4D">
        <w:rPr>
          <w:rFonts w:ascii="Arial" w:hAnsi="Arial" w:cs="Arial"/>
          <w:b/>
        </w:rPr>
        <w:t xml:space="preserve">9. § </w:t>
      </w:r>
      <w:r w:rsidR="00003E17" w:rsidRPr="00A64A4D">
        <w:rPr>
          <w:rFonts w:ascii="Arial" w:hAnsi="Arial" w:cs="Arial"/>
        </w:rPr>
        <w:t xml:space="preserve">az </w:t>
      </w:r>
      <w:proofErr w:type="spellStart"/>
      <w:r w:rsidR="00003E17" w:rsidRPr="00A64A4D">
        <w:rPr>
          <w:rFonts w:ascii="Arial" w:hAnsi="Arial" w:cs="Arial"/>
        </w:rPr>
        <w:t>Ávr</w:t>
      </w:r>
      <w:proofErr w:type="spellEnd"/>
      <w:r w:rsidR="00003E17" w:rsidRPr="00A64A4D">
        <w:rPr>
          <w:rFonts w:ascii="Arial" w:hAnsi="Arial" w:cs="Arial"/>
        </w:rPr>
        <w:t xml:space="preserve"> 52. § (1) </w:t>
      </w:r>
      <w:r w:rsidR="0055456D" w:rsidRPr="00A64A4D">
        <w:rPr>
          <w:rFonts w:ascii="Arial" w:hAnsi="Arial" w:cs="Arial"/>
        </w:rPr>
        <w:t>a) pontja alapján rögzítésre kerül, hogy</w:t>
      </w:r>
      <w:r w:rsidR="00003E17" w:rsidRPr="00A64A4D">
        <w:rPr>
          <w:rFonts w:ascii="Arial" w:hAnsi="Arial" w:cs="Arial"/>
          <w:b/>
        </w:rPr>
        <w:t xml:space="preserve"> </w:t>
      </w:r>
      <w:r w:rsidRPr="00A64A4D">
        <w:rPr>
          <w:rFonts w:ascii="Arial" w:hAnsi="Arial" w:cs="Arial"/>
        </w:rPr>
        <w:t>a költségvetési szervek vezető</w:t>
      </w:r>
      <w:r w:rsidR="00003E17" w:rsidRPr="00A64A4D">
        <w:rPr>
          <w:rFonts w:ascii="Arial" w:hAnsi="Arial" w:cs="Arial"/>
        </w:rPr>
        <w:t>je által gyakorolható</w:t>
      </w:r>
      <w:r w:rsidRPr="00A64A4D">
        <w:rPr>
          <w:rFonts w:ascii="Arial" w:hAnsi="Arial" w:cs="Arial"/>
        </w:rPr>
        <w:t xml:space="preserve"> kötelezettségvállalási jogkört rögzíti.</w:t>
      </w:r>
    </w:p>
    <w:p w:rsidR="001C67A1" w:rsidRPr="00A64A4D" w:rsidRDefault="001C67A1" w:rsidP="001C67A1">
      <w:pPr>
        <w:pStyle w:val="Norml1"/>
        <w:spacing w:after="0" w:line="240" w:lineRule="auto"/>
        <w:jc w:val="both"/>
        <w:rPr>
          <w:rFonts w:ascii="Arial" w:hAnsi="Arial" w:cs="Arial"/>
          <w:color w:val="auto"/>
        </w:rPr>
      </w:pPr>
    </w:p>
    <w:p w:rsidR="003D1455" w:rsidRPr="003D1455" w:rsidRDefault="00CD58E9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lastRenderedPageBreak/>
        <w:t xml:space="preserve">A </w:t>
      </w:r>
      <w:r w:rsidRPr="003D1455">
        <w:rPr>
          <w:rFonts w:ascii="Arial" w:hAnsi="Arial" w:cs="Arial"/>
          <w:b/>
        </w:rPr>
        <w:t>10. §</w:t>
      </w:r>
      <w:r w:rsidRPr="003D1455">
        <w:rPr>
          <w:rFonts w:ascii="Arial" w:hAnsi="Arial" w:cs="Arial"/>
        </w:rPr>
        <w:t xml:space="preserve"> a bizottságokra átruházott hatáskörben felhasználható pályázati támogatások, azok értékhatárára és a döntési rendre vonatkozó előírásokat tartalmazza.</w:t>
      </w:r>
    </w:p>
    <w:p w:rsidR="003D1455" w:rsidRPr="003D1455" w:rsidRDefault="003D1455" w:rsidP="003D1455">
      <w:pPr>
        <w:pStyle w:val="Norml1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p w:rsidR="003D1455" w:rsidRPr="003D1455" w:rsidRDefault="008F1101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A </w:t>
      </w:r>
      <w:r w:rsidRPr="003D1455">
        <w:rPr>
          <w:rFonts w:ascii="Arial" w:hAnsi="Arial" w:cs="Arial"/>
          <w:b/>
        </w:rPr>
        <w:t>11. §</w:t>
      </w:r>
      <w:r w:rsidRPr="003D1455">
        <w:rPr>
          <w:rFonts w:ascii="Arial" w:hAnsi="Arial" w:cs="Arial"/>
        </w:rPr>
        <w:t xml:space="preserve"> a</w:t>
      </w:r>
      <w:r w:rsidR="0069726E" w:rsidRPr="003D1455">
        <w:rPr>
          <w:rFonts w:ascii="Arial" w:hAnsi="Arial" w:cs="Arial"/>
        </w:rPr>
        <w:t xml:space="preserve"> költségvetés végrehajtására vonatkozó szabályok</w:t>
      </w:r>
      <w:r w:rsidRPr="003D1455">
        <w:rPr>
          <w:rFonts w:ascii="Arial" w:hAnsi="Arial" w:cs="Arial"/>
        </w:rPr>
        <w:t xml:space="preserve">at tartalmazza. </w:t>
      </w:r>
    </w:p>
    <w:p w:rsidR="003D1455" w:rsidRPr="003D1455" w:rsidRDefault="003D1455" w:rsidP="003D1455">
      <w:pPr>
        <w:pStyle w:val="Norml1"/>
        <w:spacing w:after="0" w:line="240" w:lineRule="auto"/>
        <w:jc w:val="both"/>
        <w:rPr>
          <w:rFonts w:ascii="Arial" w:hAnsi="Arial" w:cs="Arial"/>
          <w:color w:val="auto"/>
        </w:rPr>
      </w:pPr>
    </w:p>
    <w:p w:rsidR="00F53CCB" w:rsidRPr="003D1455" w:rsidRDefault="008F1101" w:rsidP="003D1455">
      <w:pPr>
        <w:pStyle w:val="Norml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3D1455">
        <w:rPr>
          <w:rFonts w:ascii="Arial" w:hAnsi="Arial" w:cs="Arial"/>
        </w:rPr>
        <w:t xml:space="preserve">A </w:t>
      </w:r>
      <w:r w:rsidRPr="003D1455">
        <w:rPr>
          <w:rFonts w:ascii="Arial" w:hAnsi="Arial" w:cs="Arial"/>
          <w:b/>
        </w:rPr>
        <w:t>12. §</w:t>
      </w:r>
      <w:r w:rsidRPr="003D1455">
        <w:rPr>
          <w:rFonts w:ascii="Arial" w:hAnsi="Arial" w:cs="Arial"/>
        </w:rPr>
        <w:t xml:space="preserve"> </w:t>
      </w:r>
      <w:r w:rsidR="0055456D" w:rsidRPr="003D1455">
        <w:rPr>
          <w:rFonts w:ascii="Arial" w:hAnsi="Arial" w:cs="Arial"/>
        </w:rPr>
        <w:t>az Áht. 81</w:t>
      </w:r>
      <w:r w:rsidR="003218A4">
        <w:rPr>
          <w:rFonts w:ascii="Arial" w:hAnsi="Arial" w:cs="Arial"/>
        </w:rPr>
        <w:t xml:space="preserve">. </w:t>
      </w:r>
      <w:r w:rsidR="0055456D" w:rsidRPr="003D1455">
        <w:rPr>
          <w:rFonts w:ascii="Arial" w:hAnsi="Arial" w:cs="Arial"/>
        </w:rPr>
        <w:t xml:space="preserve">§ (1) és (3) bekezdése alapján </w:t>
      </w:r>
      <w:r w:rsidRPr="003D1455">
        <w:rPr>
          <w:rFonts w:ascii="Arial" w:hAnsi="Arial" w:cs="Arial"/>
        </w:rPr>
        <w:t xml:space="preserve">rögzíti, hogy az </w:t>
      </w:r>
      <w:r w:rsidR="001E7AC2" w:rsidRPr="003D1455">
        <w:rPr>
          <w:rFonts w:ascii="Arial" w:hAnsi="Arial" w:cs="Arial"/>
        </w:rPr>
        <w:t>ö</w:t>
      </w:r>
      <w:r w:rsidRPr="003D1455">
        <w:rPr>
          <w:rFonts w:ascii="Arial" w:hAnsi="Arial" w:cs="Arial"/>
        </w:rPr>
        <w:t xml:space="preserve">nkormányzat számlavezető pénzintézete </w:t>
      </w:r>
      <w:r w:rsidR="001E7AC2" w:rsidRPr="003D1455">
        <w:rPr>
          <w:rFonts w:ascii="Arial" w:hAnsi="Arial" w:cs="Arial"/>
        </w:rPr>
        <w:t>a</w:t>
      </w:r>
      <w:r w:rsidRPr="003D1455">
        <w:rPr>
          <w:rFonts w:ascii="Arial" w:hAnsi="Arial" w:cs="Arial"/>
        </w:rPr>
        <w:t xml:space="preserve"> K&amp;H Bank </w:t>
      </w:r>
      <w:proofErr w:type="spellStart"/>
      <w:r w:rsidRPr="003D1455">
        <w:rPr>
          <w:rFonts w:ascii="Arial" w:hAnsi="Arial" w:cs="Arial"/>
        </w:rPr>
        <w:t>Zrt</w:t>
      </w:r>
      <w:proofErr w:type="spellEnd"/>
      <w:r w:rsidRPr="003D1455">
        <w:rPr>
          <w:rFonts w:ascii="Arial" w:hAnsi="Arial" w:cs="Arial"/>
        </w:rPr>
        <w:t xml:space="preserve">, a </w:t>
      </w:r>
      <w:r w:rsidR="003218A4">
        <w:rPr>
          <w:rFonts w:ascii="Arial" w:hAnsi="Arial" w:cs="Arial"/>
        </w:rPr>
        <w:t>pénzintézet a</w:t>
      </w:r>
      <w:r w:rsidRPr="003D1455">
        <w:rPr>
          <w:rFonts w:ascii="Arial" w:hAnsi="Arial" w:cs="Arial"/>
        </w:rPr>
        <w:t xml:space="preserve"> költségvetési szerve</w:t>
      </w:r>
      <w:r w:rsidR="003218A4">
        <w:rPr>
          <w:rFonts w:ascii="Arial" w:hAnsi="Arial" w:cs="Arial"/>
        </w:rPr>
        <w:t xml:space="preserve">k számára kötelezően </w:t>
      </w:r>
      <w:proofErr w:type="spellStart"/>
      <w:r w:rsidR="003218A4">
        <w:rPr>
          <w:rFonts w:ascii="Arial" w:hAnsi="Arial" w:cs="Arial"/>
        </w:rPr>
        <w:t>kijelőlt</w:t>
      </w:r>
      <w:proofErr w:type="spellEnd"/>
      <w:r w:rsidRPr="003D1455">
        <w:rPr>
          <w:rFonts w:ascii="Arial" w:hAnsi="Arial" w:cs="Arial"/>
        </w:rPr>
        <w:t>.</w:t>
      </w:r>
      <w:r w:rsidR="00F53CCB" w:rsidRPr="003D1455">
        <w:rPr>
          <w:rFonts w:ascii="Arial" w:hAnsi="Arial" w:cs="Arial"/>
        </w:rPr>
        <w:t xml:space="preserve"> </w:t>
      </w:r>
    </w:p>
    <w:p w:rsidR="00D72676" w:rsidRPr="007D58B8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2E4807" w:rsidRDefault="00F53CCB" w:rsidP="008F1101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 w:rsidRPr="007D58B8">
        <w:rPr>
          <w:rFonts w:cs="Arial"/>
          <w:sz w:val="22"/>
        </w:rPr>
        <w:t xml:space="preserve">A </w:t>
      </w:r>
      <w:r w:rsidRPr="00B0603F">
        <w:rPr>
          <w:rFonts w:cs="Arial"/>
          <w:b/>
          <w:sz w:val="22"/>
        </w:rPr>
        <w:t>13. §</w:t>
      </w:r>
      <w:r w:rsidR="0055456D">
        <w:rPr>
          <w:rFonts w:cs="Arial"/>
          <w:b/>
          <w:sz w:val="22"/>
        </w:rPr>
        <w:t xml:space="preserve"> </w:t>
      </w:r>
      <w:r w:rsidR="0055456D" w:rsidRPr="0055456D">
        <w:rPr>
          <w:rFonts w:cs="Arial"/>
          <w:sz w:val="22"/>
        </w:rPr>
        <w:t xml:space="preserve">az </w:t>
      </w:r>
      <w:proofErr w:type="spellStart"/>
      <w:r w:rsidR="0055456D" w:rsidRPr="0055456D">
        <w:rPr>
          <w:rFonts w:cs="Arial"/>
          <w:sz w:val="22"/>
        </w:rPr>
        <w:t>Ávr</w:t>
      </w:r>
      <w:proofErr w:type="spellEnd"/>
      <w:r w:rsidR="0055456D" w:rsidRPr="0055456D">
        <w:rPr>
          <w:rFonts w:cs="Arial"/>
          <w:sz w:val="22"/>
        </w:rPr>
        <w:t>. 122. §</w:t>
      </w:r>
      <w:proofErr w:type="spellStart"/>
      <w:r w:rsidR="0055456D" w:rsidRPr="0055456D">
        <w:rPr>
          <w:rFonts w:cs="Arial"/>
          <w:sz w:val="22"/>
        </w:rPr>
        <w:t>-ában</w:t>
      </w:r>
      <w:proofErr w:type="spellEnd"/>
      <w:r w:rsidR="0055456D" w:rsidRPr="0055456D">
        <w:rPr>
          <w:rFonts w:cs="Arial"/>
          <w:sz w:val="22"/>
        </w:rPr>
        <w:t xml:space="preserve"> foglaltak alapján</w:t>
      </w:r>
      <w:r w:rsidRPr="007D58B8">
        <w:rPr>
          <w:rFonts w:cs="Arial"/>
          <w:sz w:val="22"/>
        </w:rPr>
        <w:t xml:space="preserve"> az intézmények finanszírozása, likviditáskezelése kerül meghatározásra</w:t>
      </w:r>
      <w:r w:rsidR="002E4807" w:rsidRPr="007D58B8">
        <w:rPr>
          <w:rFonts w:cs="Arial"/>
          <w:sz w:val="22"/>
        </w:rPr>
        <w:t xml:space="preserve">, mely előírja, hogy az intézmények által elkészített likviditási terv alapján havonta 2 alkalommal kerül sor intézményfinanszírozás kiutalására. </w:t>
      </w:r>
    </w:p>
    <w:p w:rsidR="00D72676" w:rsidRPr="007D58B8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1E7AC2" w:rsidRDefault="002E4807" w:rsidP="002E4807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 w:rsidRPr="007D58B8">
        <w:rPr>
          <w:rFonts w:cs="Arial"/>
          <w:sz w:val="22"/>
        </w:rPr>
        <w:t xml:space="preserve">A </w:t>
      </w:r>
      <w:r w:rsidRPr="00B0603F">
        <w:rPr>
          <w:rFonts w:cs="Arial"/>
          <w:b/>
          <w:sz w:val="22"/>
        </w:rPr>
        <w:t>14.</w:t>
      </w:r>
      <w:r w:rsidR="00B0603F">
        <w:rPr>
          <w:rFonts w:cs="Arial"/>
          <w:b/>
          <w:sz w:val="22"/>
        </w:rPr>
        <w:t xml:space="preserve"> </w:t>
      </w:r>
      <w:r w:rsidRPr="00B0603F">
        <w:rPr>
          <w:rFonts w:cs="Arial"/>
          <w:b/>
          <w:sz w:val="22"/>
        </w:rPr>
        <w:t>§</w:t>
      </w:r>
      <w:r w:rsidRPr="007D58B8">
        <w:rPr>
          <w:rFonts w:cs="Arial"/>
          <w:sz w:val="22"/>
        </w:rPr>
        <w:t xml:space="preserve"> </w:t>
      </w:r>
      <w:r w:rsidR="0055456D">
        <w:rPr>
          <w:rFonts w:cs="Arial"/>
          <w:sz w:val="22"/>
        </w:rPr>
        <w:t>az Áht</w:t>
      </w:r>
      <w:r w:rsidR="002712A6">
        <w:rPr>
          <w:rFonts w:cs="Arial"/>
          <w:sz w:val="22"/>
        </w:rPr>
        <w:t xml:space="preserve">. 34. § és az </w:t>
      </w:r>
      <w:proofErr w:type="spellStart"/>
      <w:r w:rsidR="002712A6">
        <w:rPr>
          <w:rFonts w:cs="Arial"/>
          <w:sz w:val="22"/>
        </w:rPr>
        <w:t>Ávr</w:t>
      </w:r>
      <w:proofErr w:type="spellEnd"/>
      <w:r w:rsidR="002712A6">
        <w:rPr>
          <w:rFonts w:cs="Arial"/>
          <w:sz w:val="22"/>
        </w:rPr>
        <w:t>. 43/A §</w:t>
      </w:r>
      <w:proofErr w:type="spellStart"/>
      <w:r w:rsidR="002712A6">
        <w:rPr>
          <w:rFonts w:cs="Arial"/>
          <w:sz w:val="22"/>
        </w:rPr>
        <w:t>-ával</w:t>
      </w:r>
      <w:proofErr w:type="spellEnd"/>
      <w:r w:rsidR="002712A6">
        <w:rPr>
          <w:rFonts w:cs="Arial"/>
          <w:sz w:val="22"/>
        </w:rPr>
        <w:t xml:space="preserve"> valamint az Áht. </w:t>
      </w:r>
      <w:r w:rsidR="0055456D">
        <w:rPr>
          <w:rFonts w:cs="Arial"/>
          <w:sz w:val="22"/>
        </w:rPr>
        <w:t>59-60. §</w:t>
      </w:r>
      <w:proofErr w:type="spellStart"/>
      <w:r w:rsidR="0055456D">
        <w:rPr>
          <w:rFonts w:cs="Arial"/>
          <w:sz w:val="22"/>
        </w:rPr>
        <w:t>-ában</w:t>
      </w:r>
      <w:proofErr w:type="spellEnd"/>
      <w:r w:rsidR="0055456D">
        <w:rPr>
          <w:rFonts w:cs="Arial"/>
          <w:sz w:val="22"/>
        </w:rPr>
        <w:t xml:space="preserve"> foglaltakkal összhangban </w:t>
      </w:r>
      <w:r w:rsidRPr="007D58B8">
        <w:rPr>
          <w:rFonts w:cs="Arial"/>
          <w:sz w:val="22"/>
        </w:rPr>
        <w:t>a</w:t>
      </w:r>
      <w:r w:rsidR="0069726E" w:rsidRPr="007D58B8">
        <w:rPr>
          <w:rFonts w:cs="Arial"/>
          <w:sz w:val="22"/>
        </w:rPr>
        <w:t>z intézményi gazdálkodás szabályai</w:t>
      </w:r>
      <w:r w:rsidRPr="007D58B8">
        <w:rPr>
          <w:rFonts w:cs="Arial"/>
          <w:sz w:val="22"/>
        </w:rPr>
        <w:t>t tartalmazza, kiemelten az előirányzat gazdálkodás tárgykörében. A szakasz rögzíti az ágazati támogatások felhasználásához kötődő elszámolási kötelezettség dokumentálását, az évközi beszámolási kötelezettségekkel kapcsolatos szankciókat.</w:t>
      </w:r>
      <w:r w:rsidR="001E7AC2" w:rsidRPr="007D58B8">
        <w:rPr>
          <w:rFonts w:cs="Arial"/>
          <w:sz w:val="22"/>
        </w:rPr>
        <w:t xml:space="preserve"> </w:t>
      </w:r>
    </w:p>
    <w:p w:rsidR="00D72676" w:rsidRPr="007D58B8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1E7AC2" w:rsidRDefault="001E7AC2" w:rsidP="001E7AC2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 w:rsidRPr="007D58B8">
        <w:rPr>
          <w:rFonts w:cs="Arial"/>
          <w:sz w:val="22"/>
        </w:rPr>
        <w:t xml:space="preserve">A </w:t>
      </w:r>
      <w:r w:rsidR="0069726E" w:rsidRPr="00B0603F">
        <w:rPr>
          <w:rFonts w:cs="Arial"/>
          <w:b/>
          <w:sz w:val="22"/>
        </w:rPr>
        <w:t>1</w:t>
      </w:r>
      <w:r w:rsidRPr="00B0603F">
        <w:rPr>
          <w:rFonts w:cs="Arial"/>
          <w:b/>
          <w:sz w:val="22"/>
        </w:rPr>
        <w:t>5</w:t>
      </w:r>
      <w:r w:rsidR="0069726E" w:rsidRPr="00B0603F">
        <w:rPr>
          <w:rFonts w:cs="Arial"/>
          <w:b/>
          <w:sz w:val="22"/>
        </w:rPr>
        <w:t>. §</w:t>
      </w:r>
      <w:r w:rsidRPr="007D58B8">
        <w:rPr>
          <w:rFonts w:cs="Arial"/>
          <w:sz w:val="22"/>
        </w:rPr>
        <w:t xml:space="preserve"> a</w:t>
      </w:r>
      <w:r w:rsidR="0069726E" w:rsidRPr="007D58B8">
        <w:rPr>
          <w:rFonts w:cs="Arial"/>
          <w:sz w:val="22"/>
        </w:rPr>
        <w:t xml:space="preserve"> támogatásokra vonatkozó</w:t>
      </w:r>
      <w:r w:rsidRPr="007D58B8">
        <w:rPr>
          <w:rFonts w:cs="Arial"/>
          <w:sz w:val="22"/>
        </w:rPr>
        <w:t xml:space="preserve"> elszámolási és nyilvántartási</w:t>
      </w:r>
      <w:r w:rsidR="0069726E" w:rsidRPr="007D58B8">
        <w:rPr>
          <w:rFonts w:cs="Arial"/>
          <w:sz w:val="22"/>
        </w:rPr>
        <w:t xml:space="preserve"> szabályok</w:t>
      </w:r>
      <w:r w:rsidRPr="007D58B8">
        <w:rPr>
          <w:rFonts w:cs="Arial"/>
          <w:sz w:val="22"/>
        </w:rPr>
        <w:t xml:space="preserve">at tartalmazza. </w:t>
      </w:r>
    </w:p>
    <w:p w:rsidR="00D72676" w:rsidRPr="007D58B8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7B6EE2" w:rsidRDefault="001E7AC2" w:rsidP="007B6EE2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 w:rsidRPr="007D58B8">
        <w:rPr>
          <w:rFonts w:cs="Arial"/>
          <w:sz w:val="22"/>
        </w:rPr>
        <w:t xml:space="preserve">A </w:t>
      </w:r>
      <w:r w:rsidR="0069726E" w:rsidRPr="00B0603F">
        <w:rPr>
          <w:rFonts w:cs="Arial"/>
          <w:b/>
          <w:sz w:val="22"/>
        </w:rPr>
        <w:t>1</w:t>
      </w:r>
      <w:r w:rsidRPr="00B0603F">
        <w:rPr>
          <w:rFonts w:cs="Arial"/>
          <w:b/>
          <w:sz w:val="22"/>
        </w:rPr>
        <w:t>6</w:t>
      </w:r>
      <w:r w:rsidR="0069726E" w:rsidRPr="00B0603F">
        <w:rPr>
          <w:rFonts w:cs="Arial"/>
          <w:b/>
          <w:sz w:val="22"/>
        </w:rPr>
        <w:t>. §</w:t>
      </w:r>
      <w:r w:rsidR="002712A6">
        <w:rPr>
          <w:rFonts w:cs="Arial"/>
          <w:sz w:val="22"/>
        </w:rPr>
        <w:t xml:space="preserve"> az Áht. 91. §</w:t>
      </w:r>
      <w:proofErr w:type="spellStart"/>
      <w:r w:rsidR="002712A6">
        <w:rPr>
          <w:rFonts w:cs="Arial"/>
          <w:sz w:val="22"/>
        </w:rPr>
        <w:t>-ának</w:t>
      </w:r>
      <w:proofErr w:type="spellEnd"/>
      <w:r w:rsidR="002712A6">
        <w:rPr>
          <w:rFonts w:cs="Arial"/>
          <w:sz w:val="22"/>
        </w:rPr>
        <w:t xml:space="preserve"> megfelelően a</w:t>
      </w:r>
      <w:r w:rsidR="0069726E" w:rsidRPr="007D58B8">
        <w:rPr>
          <w:rFonts w:cs="Arial"/>
          <w:sz w:val="22"/>
        </w:rPr>
        <w:t xml:space="preserve"> </w:t>
      </w:r>
      <w:r w:rsidR="002712A6">
        <w:rPr>
          <w:rFonts w:cs="Arial"/>
          <w:sz w:val="22"/>
        </w:rPr>
        <w:t>z</w:t>
      </w:r>
      <w:r w:rsidR="0069726E" w:rsidRPr="007D58B8">
        <w:rPr>
          <w:rFonts w:cs="Arial"/>
          <w:sz w:val="22"/>
        </w:rPr>
        <w:t>árszámadás</w:t>
      </w:r>
      <w:r w:rsidRPr="007D58B8">
        <w:rPr>
          <w:rFonts w:cs="Arial"/>
          <w:sz w:val="22"/>
        </w:rPr>
        <w:t>ra vonatkozóan rögzíti, annak főbb tartalmi elemei</w:t>
      </w:r>
      <w:r w:rsidR="002712A6">
        <w:rPr>
          <w:rFonts w:cs="Arial"/>
          <w:sz w:val="22"/>
        </w:rPr>
        <w:t>t</w:t>
      </w:r>
      <w:r w:rsidR="003218A4">
        <w:rPr>
          <w:rFonts w:cs="Arial"/>
          <w:sz w:val="22"/>
        </w:rPr>
        <w:t>,</w:t>
      </w:r>
      <w:r w:rsidRPr="007D58B8">
        <w:rPr>
          <w:rFonts w:cs="Arial"/>
          <w:sz w:val="22"/>
        </w:rPr>
        <w:t xml:space="preserve"> illetve az önkormányzat gazdasági társaságait érintő kötelezettségként előírja, hogy működésükből származó kötelezettségeiket kötelesek megküldeni, a zárszámadáshoz csatolás céljára.</w:t>
      </w:r>
    </w:p>
    <w:p w:rsidR="00D72676" w:rsidRPr="007D58B8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7D58B8" w:rsidRDefault="007B6EE2" w:rsidP="007B6EE2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 w:rsidRPr="007D58B8">
        <w:rPr>
          <w:rFonts w:cs="Arial"/>
          <w:sz w:val="22"/>
        </w:rPr>
        <w:t xml:space="preserve">A </w:t>
      </w:r>
      <w:r w:rsidRPr="00B0603F">
        <w:rPr>
          <w:rFonts w:cs="Arial"/>
          <w:b/>
          <w:sz w:val="22"/>
        </w:rPr>
        <w:t>17. §</w:t>
      </w:r>
      <w:r w:rsidRPr="007D58B8">
        <w:rPr>
          <w:rFonts w:cs="Arial"/>
          <w:sz w:val="22"/>
        </w:rPr>
        <w:t xml:space="preserve"> </w:t>
      </w:r>
      <w:r w:rsidR="002712A6">
        <w:rPr>
          <w:rFonts w:cs="Arial"/>
          <w:sz w:val="22"/>
        </w:rPr>
        <w:t>az Áht. 86. § (5) bekezdésben foglalt felhatalmazás alapján a k</w:t>
      </w:r>
      <w:r w:rsidR="0069726E" w:rsidRPr="007D58B8">
        <w:rPr>
          <w:rFonts w:cs="Arial"/>
          <w:sz w:val="22"/>
        </w:rPr>
        <w:t>öltségvetési maradvány jóváhagyás</w:t>
      </w:r>
      <w:r w:rsidR="002712A6">
        <w:rPr>
          <w:rFonts w:cs="Arial"/>
          <w:sz w:val="22"/>
        </w:rPr>
        <w:t>ának</w:t>
      </w:r>
      <w:r w:rsidR="0069726E" w:rsidRPr="007D58B8">
        <w:rPr>
          <w:rFonts w:cs="Arial"/>
          <w:sz w:val="22"/>
        </w:rPr>
        <w:t>, felhasználás</w:t>
      </w:r>
      <w:r w:rsidR="002712A6">
        <w:rPr>
          <w:rFonts w:cs="Arial"/>
          <w:sz w:val="22"/>
        </w:rPr>
        <w:t>ának</w:t>
      </w:r>
      <w:r w:rsidR="007D58B8" w:rsidRPr="007D58B8">
        <w:rPr>
          <w:rFonts w:cs="Arial"/>
          <w:sz w:val="22"/>
        </w:rPr>
        <w:t xml:space="preserve"> szabályait fogalmazza meg, különös tekintettel az elvonásra kerülő maradvány definiálására.</w:t>
      </w:r>
      <w:r w:rsidR="007D58B8">
        <w:rPr>
          <w:rFonts w:cs="Arial"/>
          <w:sz w:val="22"/>
        </w:rPr>
        <w:t xml:space="preserve"> </w:t>
      </w:r>
    </w:p>
    <w:p w:rsidR="00D72676" w:rsidRDefault="00D72676" w:rsidP="003D1455">
      <w:pPr>
        <w:pStyle w:val="Cmsor2"/>
        <w:tabs>
          <w:tab w:val="left" w:pos="0"/>
        </w:tabs>
        <w:ind w:left="360"/>
        <w:rPr>
          <w:rFonts w:cs="Arial"/>
          <w:sz w:val="22"/>
        </w:rPr>
      </w:pPr>
    </w:p>
    <w:p w:rsidR="0069726E" w:rsidRPr="007D58B8" w:rsidRDefault="007D58B8" w:rsidP="007B6EE2">
      <w:pPr>
        <w:pStyle w:val="Cmsor2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 xml:space="preserve">A </w:t>
      </w:r>
      <w:r w:rsidRPr="00B0603F">
        <w:rPr>
          <w:rFonts w:cs="Arial"/>
          <w:b/>
          <w:sz w:val="22"/>
        </w:rPr>
        <w:t>18. §</w:t>
      </w:r>
      <w:r>
        <w:rPr>
          <w:rFonts w:cs="Arial"/>
          <w:sz w:val="22"/>
        </w:rPr>
        <w:t xml:space="preserve"> a hatályba léptető rendelkezéseket tartalmazza.</w:t>
      </w:r>
    </w:p>
    <w:p w:rsidR="00C049C8" w:rsidRPr="005B049B" w:rsidRDefault="00C049C8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>1.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összesített költségvetési mérlegét tartalmazza, önkormányzat és az általa fenntartott költségvetési szervek kiemelt előirányzatai, valamint városi önkormányzati szintre összesített kiemelt előirányzatai adatokkal: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EC4BDA" w:rsidP="003218A4">
      <w:pPr>
        <w:pStyle w:val="WW-Szvegtrzs2"/>
        <w:tabs>
          <w:tab w:val="left" w:pos="285"/>
          <w:tab w:val="decimal" w:pos="4253"/>
        </w:tabs>
      </w:pPr>
      <w:r>
        <w:rPr>
          <w:rFonts w:cs="Arial"/>
        </w:rPr>
        <w:t>-</w:t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 működési </w:t>
      </w:r>
      <w:proofErr w:type="gramStart"/>
      <w:r w:rsidR="00BA630F" w:rsidRPr="005B049B">
        <w:rPr>
          <w:rFonts w:cs="Arial"/>
        </w:rPr>
        <w:t>bevétel</w:t>
      </w:r>
      <w:r w:rsidR="003218A4">
        <w:rPr>
          <w:rFonts w:cs="Arial"/>
        </w:rPr>
        <w:tab/>
      </w:r>
      <w:r w:rsidR="009772C6">
        <w:rPr>
          <w:rFonts w:cs="Arial"/>
        </w:rPr>
        <w:t xml:space="preserve">   </w:t>
      </w:r>
      <w:r w:rsidR="009772C6">
        <w:rPr>
          <w:rFonts w:cs="Arial"/>
        </w:rPr>
        <w:tab/>
        <w:t xml:space="preserve">      </w:t>
      </w:r>
      <w:r w:rsidR="003218A4">
        <w:rPr>
          <w:rFonts w:cs="Arial"/>
        </w:rPr>
        <w:t>9</w:t>
      </w:r>
      <w:proofErr w:type="gramEnd"/>
      <w:r w:rsidR="003218A4">
        <w:rPr>
          <w:rFonts w:cs="Arial"/>
        </w:rPr>
        <w:t xml:space="preserve"> 981 </w:t>
      </w:r>
      <w:r w:rsidR="00D72676">
        <w:rPr>
          <w:rFonts w:cs="Arial"/>
        </w:rPr>
        <w:t xml:space="preserve">690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Ft, </w:t>
      </w:r>
    </w:p>
    <w:p w:rsidR="00BA630F" w:rsidRPr="005B049B" w:rsidRDefault="00EC4BDA" w:rsidP="003218A4">
      <w:pPr>
        <w:pStyle w:val="WW-Szvegtrzs2"/>
        <w:tabs>
          <w:tab w:val="left" w:pos="285"/>
          <w:tab w:val="decimal" w:pos="4253"/>
        </w:tabs>
      </w:pPr>
      <w:r>
        <w:rPr>
          <w:rFonts w:cs="Arial"/>
        </w:rPr>
        <w:t>-</w:t>
      </w:r>
      <w:r>
        <w:rPr>
          <w:rFonts w:cs="Arial"/>
        </w:rPr>
        <w:tab/>
      </w:r>
      <w:r w:rsidR="003218A4">
        <w:rPr>
          <w:rFonts w:cs="Arial"/>
        </w:rPr>
        <w:t xml:space="preserve">a működési </w:t>
      </w:r>
      <w:proofErr w:type="gramStart"/>
      <w:r w:rsidR="003218A4">
        <w:rPr>
          <w:rFonts w:cs="Arial"/>
        </w:rPr>
        <w:t>kiadás</w:t>
      </w:r>
      <w:r w:rsidR="003218A4">
        <w:rPr>
          <w:rFonts w:cs="Arial"/>
        </w:rPr>
        <w:tab/>
      </w:r>
      <w:r w:rsidR="009772C6">
        <w:rPr>
          <w:rFonts w:cs="Arial"/>
        </w:rPr>
        <w:t xml:space="preserve"> </w:t>
      </w:r>
      <w:r w:rsidR="009772C6">
        <w:rPr>
          <w:rFonts w:cs="Arial"/>
        </w:rPr>
        <w:tab/>
        <w:t xml:space="preserve">    </w:t>
      </w:r>
      <w:r w:rsidR="003218A4">
        <w:rPr>
          <w:rFonts w:cs="Arial"/>
        </w:rPr>
        <w:t>10</w:t>
      </w:r>
      <w:proofErr w:type="gramEnd"/>
      <w:r w:rsidR="003218A4">
        <w:rPr>
          <w:rFonts w:cs="Arial"/>
        </w:rPr>
        <w:t xml:space="preserve"> 417 </w:t>
      </w:r>
      <w:r w:rsidR="00D72676">
        <w:rPr>
          <w:rFonts w:cs="Arial"/>
        </w:rPr>
        <w:t xml:space="preserve">011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Ft, </w:t>
      </w:r>
    </w:p>
    <w:p w:rsidR="00BA630F" w:rsidRPr="005B049B" w:rsidRDefault="00EC4BDA" w:rsidP="00A64A4D">
      <w:pPr>
        <w:pStyle w:val="WW-Szvegtrzs2"/>
        <w:tabs>
          <w:tab w:val="left" w:pos="270"/>
          <w:tab w:val="decimal" w:pos="4253"/>
        </w:tabs>
      </w:pPr>
      <w:r>
        <w:rPr>
          <w:rFonts w:cs="Arial"/>
        </w:rPr>
        <w:t>-</w:t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 felhalmozási </w:t>
      </w:r>
      <w:proofErr w:type="gramStart"/>
      <w:r w:rsidR="00BA630F" w:rsidRPr="005B049B">
        <w:rPr>
          <w:rFonts w:cs="Arial"/>
        </w:rPr>
        <w:t>bevétel</w:t>
      </w:r>
      <w:r w:rsidR="003218A4">
        <w:rPr>
          <w:rFonts w:cs="Arial"/>
        </w:rPr>
        <w:tab/>
      </w:r>
      <w:r w:rsidR="009772C6">
        <w:rPr>
          <w:rFonts w:cs="Arial"/>
        </w:rPr>
        <w:tab/>
        <w:t xml:space="preserve">         </w:t>
      </w:r>
      <w:r w:rsidR="00A64A4D">
        <w:rPr>
          <w:rFonts w:cs="Arial"/>
        </w:rPr>
        <w:t>960</w:t>
      </w:r>
      <w:proofErr w:type="gramEnd"/>
      <w:r w:rsidR="00A64A4D">
        <w:rPr>
          <w:rFonts w:cs="Arial"/>
        </w:rPr>
        <w:t xml:space="preserve"> </w:t>
      </w:r>
      <w:r w:rsidR="00D72676">
        <w:rPr>
          <w:rFonts w:cs="Arial"/>
        </w:rPr>
        <w:t xml:space="preserve">631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Ft, </w:t>
      </w:r>
    </w:p>
    <w:p w:rsidR="00431C47" w:rsidRDefault="00EC4BDA" w:rsidP="00A64A4D">
      <w:pPr>
        <w:pStyle w:val="WW-Szvegtrzs2"/>
        <w:tabs>
          <w:tab w:val="left" w:pos="270"/>
          <w:tab w:val="decimal" w:pos="4253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3218A4">
        <w:rPr>
          <w:rFonts w:cs="Arial"/>
        </w:rPr>
        <w:t xml:space="preserve">a felhalmozási </w:t>
      </w:r>
      <w:proofErr w:type="gramStart"/>
      <w:r w:rsidR="003218A4">
        <w:rPr>
          <w:rFonts w:cs="Arial"/>
        </w:rPr>
        <w:t>kiadás</w:t>
      </w:r>
      <w:r w:rsidR="003218A4">
        <w:rPr>
          <w:rFonts w:cs="Arial"/>
        </w:rPr>
        <w:tab/>
      </w:r>
      <w:r w:rsidR="009772C6">
        <w:rPr>
          <w:rFonts w:cs="Arial"/>
        </w:rPr>
        <w:tab/>
        <w:t xml:space="preserve">      </w:t>
      </w:r>
      <w:r w:rsidR="00D72676">
        <w:rPr>
          <w:rFonts w:cs="Arial"/>
        </w:rPr>
        <w:t>3</w:t>
      </w:r>
      <w:proofErr w:type="gramEnd"/>
      <w:r w:rsidR="00A64A4D">
        <w:rPr>
          <w:rFonts w:cs="Arial"/>
        </w:rPr>
        <w:t xml:space="preserve"> 823 </w:t>
      </w:r>
      <w:r w:rsidR="00D72676">
        <w:rPr>
          <w:rFonts w:cs="Arial"/>
        </w:rPr>
        <w:t xml:space="preserve">040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</w:t>
      </w:r>
      <w:r w:rsidR="00B9629E">
        <w:rPr>
          <w:rFonts w:cs="Arial"/>
        </w:rPr>
        <w:t>,</w:t>
      </w:r>
    </w:p>
    <w:p w:rsidR="00B9629E" w:rsidRDefault="00EC4BDA" w:rsidP="00A64A4D">
      <w:pPr>
        <w:pStyle w:val="WW-Szvegtrzs2"/>
        <w:tabs>
          <w:tab w:val="left" w:pos="270"/>
          <w:tab w:val="decimal" w:pos="4253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B9629E">
        <w:rPr>
          <w:rFonts w:cs="Arial"/>
        </w:rPr>
        <w:t xml:space="preserve">finanszírozási </w:t>
      </w:r>
      <w:proofErr w:type="gramStart"/>
      <w:r w:rsidR="00B9629E">
        <w:rPr>
          <w:rFonts w:cs="Arial"/>
        </w:rPr>
        <w:t xml:space="preserve">bevétel </w:t>
      </w:r>
      <w:r w:rsidR="009772C6">
        <w:rPr>
          <w:rFonts w:cs="Arial"/>
        </w:rPr>
        <w:tab/>
      </w:r>
      <w:r w:rsidR="009772C6">
        <w:rPr>
          <w:rFonts w:cs="Arial"/>
        </w:rPr>
        <w:tab/>
        <w:t xml:space="preserve">  </w:t>
      </w:r>
      <w:r w:rsidR="003218A4">
        <w:rPr>
          <w:rFonts w:cs="Arial"/>
        </w:rPr>
        <w:tab/>
      </w:r>
      <w:r w:rsidR="009772C6">
        <w:rPr>
          <w:rFonts w:cs="Arial"/>
        </w:rPr>
        <w:t xml:space="preserve">       </w:t>
      </w:r>
      <w:r w:rsidR="00BA2EF2">
        <w:rPr>
          <w:rFonts w:cs="Arial"/>
        </w:rPr>
        <w:t xml:space="preserve"> </w:t>
      </w:r>
      <w:r w:rsidR="009772C6">
        <w:rPr>
          <w:rFonts w:cs="Arial"/>
        </w:rPr>
        <w:t xml:space="preserve"> </w:t>
      </w:r>
      <w:r w:rsidR="00B9629E">
        <w:rPr>
          <w:rFonts w:cs="Arial"/>
        </w:rPr>
        <w:t>0</w:t>
      </w:r>
      <w:proofErr w:type="gramEnd"/>
      <w:r w:rsidR="00B9629E">
        <w:rPr>
          <w:rFonts w:cs="Arial"/>
        </w:rPr>
        <w:t xml:space="preserve"> </w:t>
      </w:r>
      <w:r w:rsidR="009772C6">
        <w:rPr>
          <w:rFonts w:cs="Arial"/>
        </w:rPr>
        <w:t xml:space="preserve">E </w:t>
      </w:r>
      <w:r w:rsidR="00B9629E">
        <w:rPr>
          <w:rFonts w:cs="Arial"/>
        </w:rPr>
        <w:t>Ft,</w:t>
      </w:r>
    </w:p>
    <w:p w:rsidR="00BA630F" w:rsidRPr="005B049B" w:rsidRDefault="00EC4BDA" w:rsidP="003218A4">
      <w:pPr>
        <w:pStyle w:val="WW-Szvegtrzs2"/>
        <w:tabs>
          <w:tab w:val="left" w:pos="270"/>
          <w:tab w:val="decimal" w:pos="4253"/>
        </w:tabs>
      </w:pPr>
      <w:r>
        <w:rPr>
          <w:rFonts w:cs="Arial"/>
        </w:rPr>
        <w:t>-</w:t>
      </w:r>
      <w:r>
        <w:rPr>
          <w:rFonts w:cs="Arial"/>
        </w:rPr>
        <w:tab/>
      </w:r>
      <w:r w:rsidR="00431C47">
        <w:rPr>
          <w:rFonts w:cs="Arial"/>
        </w:rPr>
        <w:t xml:space="preserve">finanszírozási </w:t>
      </w:r>
      <w:proofErr w:type="gramStart"/>
      <w:r w:rsidR="00431C47">
        <w:rPr>
          <w:rFonts w:cs="Arial"/>
        </w:rPr>
        <w:t xml:space="preserve">kiadás </w:t>
      </w:r>
      <w:r w:rsidR="003218A4">
        <w:rPr>
          <w:rFonts w:cs="Arial"/>
        </w:rPr>
        <w:tab/>
      </w:r>
      <w:r w:rsidR="009772C6">
        <w:rPr>
          <w:rFonts w:cs="Arial"/>
        </w:rPr>
        <w:tab/>
        <w:t xml:space="preserve">            </w:t>
      </w:r>
      <w:r w:rsidR="00A64A4D">
        <w:rPr>
          <w:rFonts w:cs="Arial"/>
        </w:rPr>
        <w:t>53</w:t>
      </w:r>
      <w:proofErr w:type="gramEnd"/>
      <w:r w:rsidR="00A64A4D">
        <w:rPr>
          <w:rFonts w:cs="Arial"/>
        </w:rPr>
        <w:t xml:space="preserve"> </w:t>
      </w:r>
      <w:r w:rsidR="00D72676">
        <w:rPr>
          <w:rFonts w:cs="Arial"/>
        </w:rPr>
        <w:t xml:space="preserve">150 </w:t>
      </w:r>
      <w:r w:rsidR="00431C47">
        <w:rPr>
          <w:rFonts w:cs="Arial"/>
        </w:rPr>
        <w:t>E Ft</w:t>
      </w:r>
      <w:r w:rsidR="00BA630F" w:rsidRPr="005B049B">
        <w:rPr>
          <w:rFonts w:cs="Arial"/>
        </w:rPr>
        <w:t xml:space="preserve">. </w:t>
      </w:r>
    </w:p>
    <w:p w:rsidR="00167850" w:rsidRDefault="00167850" w:rsidP="00BA630F">
      <w:pPr>
        <w:pStyle w:val="WW-Szvegtrzs2"/>
        <w:tabs>
          <w:tab w:val="left" w:pos="180"/>
        </w:tabs>
        <w:rPr>
          <w:rFonts w:cs="Arial"/>
        </w:rPr>
      </w:pPr>
    </w:p>
    <w:p w:rsidR="00167850" w:rsidRPr="00167850" w:rsidRDefault="00BA630F" w:rsidP="00BA630F">
      <w:pPr>
        <w:pStyle w:val="WW-Szvegtrzs2"/>
        <w:tabs>
          <w:tab w:val="left" w:pos="180"/>
        </w:tabs>
        <w:rPr>
          <w:rFonts w:cs="Arial"/>
        </w:rPr>
      </w:pPr>
      <w:r w:rsidRPr="005B049B">
        <w:rPr>
          <w:rFonts w:cs="Arial"/>
        </w:rPr>
        <w:t xml:space="preserve">Az előirányzat csoportonként összesített bevétel-kiadás egyenlege szerint </w:t>
      </w:r>
    </w:p>
    <w:p w:rsidR="00BA630F" w:rsidRPr="005B049B" w:rsidRDefault="008227E4" w:rsidP="00A64A4D">
      <w:pPr>
        <w:pStyle w:val="WW-Szvegtrzs2"/>
        <w:tabs>
          <w:tab w:val="left" w:pos="285"/>
          <w:tab w:val="decimal" w:pos="6521"/>
        </w:tabs>
      </w:pPr>
      <w:r>
        <w:rPr>
          <w:rFonts w:cs="Arial"/>
        </w:rPr>
        <w:t>-</w:t>
      </w:r>
      <w:r>
        <w:rPr>
          <w:rFonts w:cs="Arial"/>
        </w:rPr>
        <w:tab/>
      </w:r>
      <w:r w:rsidR="00BA630F" w:rsidRPr="005B049B">
        <w:rPr>
          <w:rFonts w:cs="Arial"/>
        </w:rPr>
        <w:t xml:space="preserve">a felhalmozási költségvetés különbözete: </w:t>
      </w:r>
      <w:r w:rsidR="00A64A4D">
        <w:rPr>
          <w:rFonts w:cs="Arial"/>
        </w:rPr>
        <w:tab/>
      </w:r>
      <w:r w:rsidR="00BA630F" w:rsidRPr="005B049B">
        <w:rPr>
          <w:rFonts w:cs="Arial"/>
        </w:rPr>
        <w:t>-</w:t>
      </w:r>
      <w:r w:rsidR="00A64A4D">
        <w:rPr>
          <w:rFonts w:cs="Arial"/>
        </w:rPr>
        <w:t xml:space="preserve"> 2 862 </w:t>
      </w:r>
      <w:r w:rsidR="00D72676">
        <w:rPr>
          <w:rFonts w:cs="Arial"/>
        </w:rPr>
        <w:t xml:space="preserve">409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Ft, </w:t>
      </w:r>
    </w:p>
    <w:p w:rsidR="00B9629E" w:rsidRDefault="008227E4" w:rsidP="00A64A4D">
      <w:pPr>
        <w:pStyle w:val="WW-Szvegtrzs2"/>
        <w:tabs>
          <w:tab w:val="left" w:pos="300"/>
          <w:tab w:val="decimal" w:pos="6521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BA630F" w:rsidRPr="005B049B">
        <w:rPr>
          <w:rFonts w:cs="Arial"/>
        </w:rPr>
        <w:t>a működési költségvetés különbözete</w:t>
      </w:r>
      <w:r w:rsidR="00FC20C5">
        <w:rPr>
          <w:rFonts w:cs="Arial"/>
        </w:rPr>
        <w:t>:</w:t>
      </w:r>
      <w:r w:rsidR="00BA630F" w:rsidRPr="005B049B">
        <w:rPr>
          <w:rFonts w:cs="Arial"/>
        </w:rPr>
        <w:t xml:space="preserve"> </w:t>
      </w:r>
      <w:r w:rsidR="00A64A4D">
        <w:rPr>
          <w:rFonts w:cs="Arial"/>
        </w:rPr>
        <w:tab/>
      </w:r>
      <w:r w:rsidR="0058632C">
        <w:rPr>
          <w:rFonts w:cs="Arial"/>
        </w:rPr>
        <w:t>-</w:t>
      </w:r>
      <w:r w:rsidR="00BA630F" w:rsidRPr="005B049B">
        <w:rPr>
          <w:rFonts w:cs="Arial"/>
        </w:rPr>
        <w:t xml:space="preserve"> </w:t>
      </w:r>
      <w:r w:rsidR="00A64A4D">
        <w:rPr>
          <w:rFonts w:cs="Arial"/>
        </w:rPr>
        <w:t xml:space="preserve">435 </w:t>
      </w:r>
      <w:r w:rsidR="00D72676">
        <w:rPr>
          <w:rFonts w:cs="Arial"/>
        </w:rPr>
        <w:t xml:space="preserve">321 </w:t>
      </w:r>
      <w:r w:rsidR="00B0603F">
        <w:rPr>
          <w:rFonts w:cs="Arial"/>
        </w:rPr>
        <w:t>E</w:t>
      </w:r>
      <w:r w:rsidR="00BA630F" w:rsidRPr="005B049B">
        <w:rPr>
          <w:rFonts w:cs="Arial"/>
        </w:rPr>
        <w:t xml:space="preserve"> Ft</w:t>
      </w:r>
      <w:r>
        <w:rPr>
          <w:rFonts w:cs="Arial"/>
        </w:rPr>
        <w:t>,</w:t>
      </w:r>
    </w:p>
    <w:p w:rsidR="00BA630F" w:rsidRDefault="008227E4" w:rsidP="00A64A4D">
      <w:pPr>
        <w:pStyle w:val="WW-Szvegtrzs2"/>
        <w:tabs>
          <w:tab w:val="left" w:pos="300"/>
          <w:tab w:val="decimal" w:pos="6521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B9629E">
        <w:rPr>
          <w:rFonts w:cs="Arial"/>
        </w:rPr>
        <w:t>a finanszírozási műveletek egyenlege</w:t>
      </w:r>
      <w:r w:rsidR="00FC20C5">
        <w:rPr>
          <w:rFonts w:cs="Arial"/>
        </w:rPr>
        <w:t>:</w:t>
      </w:r>
      <w:r w:rsidR="00A64A4D">
        <w:rPr>
          <w:rFonts w:cs="Arial"/>
        </w:rPr>
        <w:t xml:space="preserve"> </w:t>
      </w:r>
      <w:r w:rsidR="00A64A4D">
        <w:rPr>
          <w:rFonts w:cs="Arial"/>
        </w:rPr>
        <w:tab/>
        <w:t xml:space="preserve">53 </w:t>
      </w:r>
      <w:r w:rsidR="00B9629E">
        <w:rPr>
          <w:rFonts w:cs="Arial"/>
        </w:rPr>
        <w:t>150 E Ft</w:t>
      </w:r>
      <w:r w:rsidR="00BA630F" w:rsidRPr="005B049B">
        <w:rPr>
          <w:rFonts w:cs="Arial"/>
        </w:rPr>
        <w:t xml:space="preserve">. </w:t>
      </w:r>
    </w:p>
    <w:p w:rsidR="008227E4" w:rsidRPr="005B049B" w:rsidRDefault="008227E4" w:rsidP="00A64A4D">
      <w:pPr>
        <w:pStyle w:val="WW-Szvegtrzs2"/>
        <w:tabs>
          <w:tab w:val="left" w:pos="300"/>
          <w:tab w:val="decimal" w:pos="6521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lastRenderedPageBreak/>
        <w:t>Az összesített –</w:t>
      </w:r>
      <w:r w:rsidR="00B9629E">
        <w:rPr>
          <w:rFonts w:cs="Arial"/>
        </w:rPr>
        <w:t xml:space="preserve"> 3.350.880 </w:t>
      </w:r>
      <w:r w:rsidR="00B0603F">
        <w:rPr>
          <w:rFonts w:cs="Arial"/>
        </w:rPr>
        <w:t>E</w:t>
      </w:r>
      <w:r w:rsidRPr="005B049B">
        <w:rPr>
          <w:rFonts w:cs="Arial"/>
        </w:rPr>
        <w:t xml:space="preserve"> Ft eltérés kiegyenlítése érdekében az önkormányzat </w:t>
      </w:r>
      <w:r w:rsidR="00A64A4D">
        <w:rPr>
          <w:rFonts w:cs="Arial"/>
        </w:rPr>
        <w:br/>
      </w:r>
      <w:r w:rsidR="00B9629E">
        <w:rPr>
          <w:rFonts w:cs="Arial"/>
        </w:rPr>
        <w:t xml:space="preserve">2.652.739 </w:t>
      </w:r>
      <w:r w:rsidR="00B0603F">
        <w:rPr>
          <w:rFonts w:cs="Arial"/>
        </w:rPr>
        <w:t>E</w:t>
      </w:r>
      <w:r w:rsidRPr="005B049B">
        <w:rPr>
          <w:rFonts w:cs="Arial"/>
        </w:rPr>
        <w:t xml:space="preserve"> Ft működési célú- és </w:t>
      </w:r>
      <w:r w:rsidR="00B9629E">
        <w:rPr>
          <w:rFonts w:cs="Arial"/>
        </w:rPr>
        <w:t xml:space="preserve">698.141 </w:t>
      </w:r>
      <w:r w:rsidR="00B0603F">
        <w:rPr>
          <w:rFonts w:cs="Arial"/>
        </w:rPr>
        <w:t>E</w:t>
      </w:r>
      <w:r w:rsidR="00670150">
        <w:rPr>
          <w:rFonts w:cs="Arial"/>
        </w:rPr>
        <w:t xml:space="preserve"> Ft felhalmozási célú </w:t>
      </w:r>
      <w:r w:rsidRPr="005B049B">
        <w:rPr>
          <w:rFonts w:cs="Arial"/>
        </w:rPr>
        <w:t xml:space="preserve">maradványt használ fel, mely figyelembevételével összesített főösszegben a bevétel – kiadás egyezően </w:t>
      </w:r>
      <w:r w:rsidR="00A64A4D">
        <w:rPr>
          <w:rFonts w:cs="Arial"/>
        </w:rPr>
        <w:br/>
      </w:r>
      <w:r w:rsidR="00B9629E">
        <w:rPr>
          <w:rFonts w:cs="Arial"/>
        </w:rPr>
        <w:t xml:space="preserve">14.293.201 </w:t>
      </w:r>
      <w:r w:rsidR="00B0603F">
        <w:rPr>
          <w:rFonts w:cs="Arial"/>
        </w:rPr>
        <w:t>E</w:t>
      </w:r>
      <w:r w:rsidRPr="005B049B">
        <w:rPr>
          <w:rFonts w:cs="Arial"/>
        </w:rPr>
        <w:t xml:space="preserve"> Ft.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>2.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Önkormányzata és az általa irányított költségvetési szervek költségvetésének címrendjét tartalmazza.</w:t>
      </w:r>
    </w:p>
    <w:p w:rsidR="00BA630F" w:rsidRPr="005B049B" w:rsidRDefault="00BA630F" w:rsidP="00BA630F">
      <w:pPr>
        <w:pStyle w:val="WW-Szvegtrzs2"/>
        <w:tabs>
          <w:tab w:val="left" w:pos="180"/>
        </w:tabs>
        <w:rPr>
          <w:rFonts w:cs="Arial"/>
        </w:rPr>
      </w:pPr>
      <w:r w:rsidRPr="005B049B">
        <w:rPr>
          <w:rFonts w:cs="Arial"/>
        </w:rPr>
        <w:tab/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 xml:space="preserve">3. melléklet: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költségvetési bevételeit tartalmazza, kiemelt előirányzatonként összesítve, </w:t>
      </w:r>
      <w:r w:rsidR="006C229E">
        <w:rPr>
          <w:rFonts w:cs="Arial"/>
        </w:rPr>
        <w:t xml:space="preserve">10.178.777 </w:t>
      </w:r>
      <w:r w:rsidR="00B0603F">
        <w:rPr>
          <w:rFonts w:cs="Arial"/>
        </w:rPr>
        <w:t>E</w:t>
      </w:r>
      <w:r w:rsidRPr="005B049B">
        <w:rPr>
          <w:rFonts w:cs="Arial"/>
        </w:rPr>
        <w:t xml:space="preserve"> Ft tárgyévi bevételi végösszeggel.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FC20C5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3</w:t>
      </w:r>
      <w:r w:rsidR="00BA630F" w:rsidRPr="005B049B">
        <w:rPr>
          <w:rFonts w:cs="Arial"/>
          <w:b/>
          <w:bCs/>
        </w:rPr>
        <w:t>a.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általános működéséhez és ágazati feladataihoz kapcsolódó támogatások bevételeit tartalmazza, támogatási jogcímenként.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 xml:space="preserve">4. melléklet: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által fenntartott költségvetési szervek 2016. évi bevételeit és kiadásait, költségvetési szervenként, kiemelt előirányzat csoportosításban tartalmazza, </w:t>
      </w:r>
      <w:r w:rsidR="006C229E">
        <w:rPr>
          <w:rFonts w:cs="Arial"/>
        </w:rPr>
        <w:t>5.325.</w:t>
      </w:r>
      <w:r w:rsidR="00BB12C4">
        <w:rPr>
          <w:rFonts w:cs="Arial"/>
        </w:rPr>
        <w:t xml:space="preserve">414 </w:t>
      </w:r>
      <w:r w:rsidR="00B0603F">
        <w:rPr>
          <w:rFonts w:cs="Arial"/>
        </w:rPr>
        <w:t>E</w:t>
      </w:r>
      <w:r w:rsidRPr="005B049B">
        <w:rPr>
          <w:rFonts w:cs="Arial"/>
        </w:rPr>
        <w:t xml:space="preserve"> Ft összegű előirányzati főösszeggel</w:t>
      </w:r>
      <w:r w:rsidR="00BB12C4">
        <w:rPr>
          <w:rFonts w:cs="Arial"/>
        </w:rPr>
        <w:t xml:space="preserve">, melyből az intézmény finanszírozás összege 4.561.870 </w:t>
      </w:r>
      <w:r w:rsidR="007075CD">
        <w:rPr>
          <w:rFonts w:cs="Arial"/>
        </w:rPr>
        <w:t xml:space="preserve">E </w:t>
      </w:r>
      <w:r w:rsidR="00BB12C4">
        <w:rPr>
          <w:rFonts w:cs="Arial"/>
        </w:rPr>
        <w:t>Ft</w:t>
      </w:r>
      <w:r w:rsidRPr="005B049B">
        <w:rPr>
          <w:rFonts w:cs="Arial"/>
        </w:rPr>
        <w:t>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0603F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4</w:t>
      </w:r>
      <w:r w:rsidR="00BA630F" w:rsidRPr="005B049B">
        <w:rPr>
          <w:rFonts w:cs="Arial"/>
          <w:b/>
          <w:bCs/>
        </w:rPr>
        <w:t>a.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Polgármesteri hivatalának költségvetését a 4. melléklet 1. cím szerinti kiemelt előirányzatokra feladatok szerinti bontásban tartalmazza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 xml:space="preserve">5. melléklet: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</w:t>
      </w:r>
      <w:r w:rsidR="00407E7C">
        <w:rPr>
          <w:rFonts w:cs="Arial"/>
        </w:rPr>
        <w:t xml:space="preserve">összesített </w:t>
      </w:r>
      <w:r w:rsidRPr="005B049B">
        <w:rPr>
          <w:rFonts w:cs="Arial"/>
        </w:rPr>
        <w:t xml:space="preserve">kiadásait és tartalék előirányzatait tartalmazza feladatonként kiemelt előirányzat csoportosításban, </w:t>
      </w:r>
      <w:r w:rsidR="00407E7C">
        <w:rPr>
          <w:rFonts w:cs="Arial"/>
        </w:rPr>
        <w:t>8.914.637 E Ft</w:t>
      </w:r>
      <w:r w:rsidRPr="005B049B">
        <w:rPr>
          <w:rFonts w:cs="Arial"/>
        </w:rPr>
        <w:t xml:space="preserve"> összegű előirányzattal.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</w:pPr>
    </w:p>
    <w:p w:rsidR="00BA630F" w:rsidRPr="005B049B" w:rsidRDefault="00B0603F" w:rsidP="00BA630F">
      <w:pPr>
        <w:pStyle w:val="Norml1"/>
        <w:tabs>
          <w:tab w:val="left" w:pos="180"/>
        </w:tabs>
        <w:spacing w:after="0" w:line="100" w:lineRule="atLeast"/>
      </w:pPr>
      <w:r>
        <w:rPr>
          <w:rFonts w:ascii="Arial" w:hAnsi="Arial" w:cs="Arial"/>
          <w:b/>
          <w:bCs/>
        </w:rPr>
        <w:t>5</w:t>
      </w:r>
      <w:r w:rsidR="00BA630F" w:rsidRPr="005B049B">
        <w:rPr>
          <w:rFonts w:ascii="Arial" w:hAnsi="Arial" w:cs="Arial"/>
          <w:b/>
          <w:bCs/>
        </w:rPr>
        <w:t>a. melléklet:</w:t>
      </w:r>
    </w:p>
    <w:p w:rsidR="00BA630F" w:rsidRPr="00B0603F" w:rsidRDefault="00BA630F" w:rsidP="00B0603F">
      <w:pPr>
        <w:pStyle w:val="Cmsor7"/>
        <w:tabs>
          <w:tab w:val="left" w:pos="180"/>
        </w:tabs>
        <w:spacing w:before="0" w:line="240" w:lineRule="auto"/>
        <w:jc w:val="both"/>
        <w:rPr>
          <w:rFonts w:ascii="Arial" w:hAnsi="Arial" w:cs="Arial"/>
          <w:i w:val="0"/>
          <w:color w:val="000000" w:themeColor="text1"/>
        </w:rPr>
      </w:pPr>
      <w:r w:rsidRPr="00B0603F">
        <w:rPr>
          <w:rFonts w:ascii="Arial" w:hAnsi="Arial" w:cs="Arial"/>
          <w:i w:val="0"/>
          <w:color w:val="000000" w:themeColor="text1"/>
        </w:rPr>
        <w:t>Dunaújváros Megyei Jogú Város Önkormányzat</w:t>
      </w:r>
      <w:r w:rsidR="00CD02C2">
        <w:rPr>
          <w:rFonts w:ascii="Arial" w:hAnsi="Arial" w:cs="Arial"/>
          <w:i w:val="0"/>
          <w:color w:val="000000" w:themeColor="text1"/>
        </w:rPr>
        <w:t>a</w:t>
      </w:r>
      <w:r w:rsidR="00431C47">
        <w:rPr>
          <w:rFonts w:ascii="Arial" w:hAnsi="Arial" w:cs="Arial"/>
          <w:i w:val="0"/>
          <w:color w:val="000000" w:themeColor="text1"/>
        </w:rPr>
        <w:t xml:space="preserve"> feladatonként részletezett, </w:t>
      </w:r>
      <w:r w:rsidRPr="00B0603F">
        <w:rPr>
          <w:rFonts w:ascii="Arial" w:hAnsi="Arial" w:cs="Arial"/>
          <w:i w:val="0"/>
          <w:color w:val="000000" w:themeColor="text1"/>
        </w:rPr>
        <w:t xml:space="preserve">2016. évi egyéb kiadási adatait tartalmazza a melléklet, </w:t>
      </w:r>
      <w:r w:rsidR="00407E7C">
        <w:rPr>
          <w:rFonts w:ascii="Arial" w:hAnsi="Arial" w:cs="Arial"/>
          <w:i w:val="0"/>
          <w:color w:val="000000" w:themeColor="text1"/>
        </w:rPr>
        <w:t xml:space="preserve">940.505 </w:t>
      </w:r>
      <w:r w:rsidR="00AA1C82">
        <w:rPr>
          <w:rFonts w:ascii="Arial" w:hAnsi="Arial" w:cs="Arial"/>
          <w:i w:val="0"/>
          <w:color w:val="000000" w:themeColor="text1"/>
        </w:rPr>
        <w:t>E</w:t>
      </w:r>
      <w:r w:rsidRPr="00B0603F">
        <w:rPr>
          <w:rFonts w:ascii="Arial" w:hAnsi="Arial" w:cs="Arial"/>
          <w:i w:val="0"/>
          <w:color w:val="000000" w:themeColor="text1"/>
        </w:rPr>
        <w:t xml:space="preserve"> Ft előirányzattal.</w:t>
      </w:r>
    </w:p>
    <w:p w:rsidR="00BA630F" w:rsidRPr="00B0603F" w:rsidRDefault="00BA630F" w:rsidP="00B0603F">
      <w:pPr>
        <w:pStyle w:val="Norml1"/>
        <w:tabs>
          <w:tab w:val="left" w:pos="180"/>
        </w:tabs>
        <w:spacing w:after="0" w:line="100" w:lineRule="atLeast"/>
        <w:jc w:val="both"/>
        <w:rPr>
          <w:color w:val="000000" w:themeColor="text1"/>
        </w:rPr>
      </w:pPr>
    </w:p>
    <w:p w:rsidR="00670150" w:rsidRDefault="00B0603F" w:rsidP="00670150">
      <w:pPr>
        <w:pStyle w:val="Norml1"/>
        <w:tabs>
          <w:tab w:val="left" w:pos="180"/>
        </w:tabs>
        <w:spacing w:after="0" w:line="100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BA630F" w:rsidRPr="00B0603F">
        <w:rPr>
          <w:rFonts w:ascii="Arial" w:hAnsi="Arial" w:cs="Arial"/>
          <w:b/>
          <w:bCs/>
          <w:color w:val="000000" w:themeColor="text1"/>
        </w:rPr>
        <w:t>b. melléklet:</w:t>
      </w:r>
    </w:p>
    <w:p w:rsidR="00670150" w:rsidRPr="00541DE9" w:rsidRDefault="00BA630F" w:rsidP="00BA630F">
      <w:pPr>
        <w:pStyle w:val="Norml1"/>
        <w:tabs>
          <w:tab w:val="left" w:pos="180"/>
        </w:tabs>
        <w:spacing w:after="0" w:line="100" w:lineRule="atLeast"/>
        <w:jc w:val="both"/>
        <w:rPr>
          <w:color w:val="000000" w:themeColor="text1"/>
        </w:rPr>
      </w:pPr>
      <w:r w:rsidRPr="00541DE9">
        <w:rPr>
          <w:rFonts w:ascii="Arial" w:hAnsi="Arial" w:cs="Arial"/>
          <w:color w:val="000000" w:themeColor="text1"/>
        </w:rPr>
        <w:t>Dunaújváros Megyei Jogú Város Önkormányzat</w:t>
      </w:r>
      <w:r w:rsidR="00CD02C2" w:rsidRPr="00541DE9">
        <w:rPr>
          <w:rFonts w:ascii="Arial" w:hAnsi="Arial" w:cs="Arial"/>
          <w:color w:val="000000" w:themeColor="text1"/>
        </w:rPr>
        <w:t>a</w:t>
      </w:r>
      <w:r w:rsidRPr="00541DE9">
        <w:rPr>
          <w:rFonts w:ascii="Arial" w:hAnsi="Arial" w:cs="Arial"/>
          <w:color w:val="000000" w:themeColor="text1"/>
        </w:rPr>
        <w:t xml:space="preserve"> 2016. évi tartalék előirányzatait általános- és céltartalékok bontásban tételesen tartalmazza, mindösszesen </w:t>
      </w:r>
      <w:r w:rsidR="00407E7C" w:rsidRPr="00541DE9">
        <w:rPr>
          <w:rFonts w:ascii="Arial" w:hAnsi="Arial" w:cs="Arial"/>
          <w:color w:val="000000" w:themeColor="text1"/>
        </w:rPr>
        <w:t xml:space="preserve">1.267.767 </w:t>
      </w:r>
      <w:r w:rsidR="00AA1C82" w:rsidRPr="00541DE9">
        <w:rPr>
          <w:rFonts w:ascii="Arial" w:hAnsi="Arial" w:cs="Arial"/>
          <w:color w:val="000000" w:themeColor="text1"/>
        </w:rPr>
        <w:t>E</w:t>
      </w:r>
      <w:r w:rsidRPr="00541DE9">
        <w:rPr>
          <w:rFonts w:ascii="Arial" w:hAnsi="Arial" w:cs="Arial"/>
          <w:color w:val="000000" w:themeColor="text1"/>
        </w:rPr>
        <w:t xml:space="preserve"> Ft összegben.</w:t>
      </w:r>
    </w:p>
    <w:p w:rsidR="008E7D25" w:rsidRPr="008E7D25" w:rsidRDefault="008E7D25" w:rsidP="00BA630F">
      <w:pPr>
        <w:pStyle w:val="Norml1"/>
        <w:tabs>
          <w:tab w:val="left" w:pos="180"/>
        </w:tabs>
        <w:spacing w:after="0" w:line="100" w:lineRule="atLeast"/>
        <w:jc w:val="both"/>
        <w:rPr>
          <w:color w:val="000000" w:themeColor="text1"/>
        </w:rPr>
      </w:pPr>
    </w:p>
    <w:p w:rsidR="00BA630F" w:rsidRPr="005B049B" w:rsidRDefault="00B0603F" w:rsidP="00BA630F">
      <w:pPr>
        <w:pStyle w:val="Norml1"/>
        <w:tabs>
          <w:tab w:val="left" w:pos="180"/>
        </w:tabs>
        <w:spacing w:after="0" w:line="100" w:lineRule="atLeast"/>
        <w:jc w:val="both"/>
      </w:pPr>
      <w:r>
        <w:rPr>
          <w:rFonts w:ascii="Arial" w:hAnsi="Arial" w:cs="Arial"/>
          <w:b/>
          <w:bCs/>
          <w:lang w:eastAsia="ar-SA"/>
        </w:rPr>
        <w:t>5</w:t>
      </w:r>
      <w:r w:rsidR="00BA630F" w:rsidRPr="005B049B">
        <w:rPr>
          <w:rFonts w:ascii="Arial" w:hAnsi="Arial" w:cs="Arial"/>
          <w:b/>
          <w:bCs/>
          <w:lang w:eastAsia="ar-SA"/>
        </w:rPr>
        <w:t>c. melléklet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 xml:space="preserve">Dunaújváros Megyei Jogú Város Önkormányzat 2016. évi költségvetésének egyes nevesített kiadási előirányzatai közül a bizottsági hatáskörben felosztható </w:t>
      </w:r>
      <w:r w:rsidR="00431C47">
        <w:rPr>
          <w:rFonts w:ascii="Arial" w:hAnsi="Arial" w:cs="Arial"/>
        </w:rPr>
        <w:t xml:space="preserve">támogatási- illetve elszámolás köteles dologi kiadások </w:t>
      </w:r>
      <w:r w:rsidRPr="005B049B">
        <w:rPr>
          <w:rFonts w:ascii="Arial" w:hAnsi="Arial" w:cs="Arial"/>
        </w:rPr>
        <w:t>keretösszegeit tartalmazza,</w:t>
      </w:r>
      <w:r w:rsidR="00407E7C">
        <w:rPr>
          <w:rFonts w:ascii="Arial" w:hAnsi="Arial" w:cs="Arial"/>
        </w:rPr>
        <w:t xml:space="preserve"> 215.471</w:t>
      </w:r>
      <w:r w:rsidRPr="005B049B">
        <w:rPr>
          <w:rFonts w:ascii="Arial" w:hAnsi="Arial" w:cs="Arial"/>
        </w:rPr>
        <w:t xml:space="preserve"> </w:t>
      </w:r>
      <w:r w:rsidR="00AA1C82">
        <w:rPr>
          <w:rFonts w:ascii="Arial" w:hAnsi="Arial" w:cs="Arial"/>
        </w:rPr>
        <w:t>E</w:t>
      </w:r>
      <w:r w:rsidRPr="005B049B">
        <w:rPr>
          <w:rFonts w:ascii="Arial" w:hAnsi="Arial" w:cs="Arial"/>
        </w:rPr>
        <w:t xml:space="preserve"> Ft előirányzattal.</w:t>
      </w:r>
    </w:p>
    <w:p w:rsidR="00541DE9" w:rsidRPr="005B049B" w:rsidRDefault="00541DE9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 xml:space="preserve">6. melléklet: </w:t>
      </w:r>
    </w:p>
    <w:p w:rsidR="00B0603F" w:rsidRPr="005B049B" w:rsidRDefault="00B0603F" w:rsidP="00B0603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összesített költségvetésben az EU támogatásával megvalósuló programok bevételi-kiadásai előirányzatát elkülönítetten tartalmazza, </w:t>
      </w:r>
      <w:r w:rsidR="00407E7C">
        <w:rPr>
          <w:rFonts w:cs="Arial"/>
        </w:rPr>
        <w:t xml:space="preserve">1.243.976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összegben. </w:t>
      </w:r>
    </w:p>
    <w:p w:rsidR="00B0603F" w:rsidRPr="005B049B" w:rsidRDefault="00B0603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lastRenderedPageBreak/>
        <w:t>7.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összesített felhalmozási kiadásait összesítve tartalmazza, </w:t>
      </w:r>
      <w:r w:rsidR="003666CA">
        <w:rPr>
          <w:rFonts w:cs="Arial"/>
        </w:rPr>
        <w:t xml:space="preserve">3.329.069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összesített főösszeggel.</w:t>
      </w:r>
    </w:p>
    <w:p w:rsidR="000512FF" w:rsidRPr="005B049B" w:rsidRDefault="000512F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7</w:t>
      </w:r>
      <w:r w:rsidR="00BA630F" w:rsidRPr="005B049B">
        <w:rPr>
          <w:rFonts w:cs="Arial"/>
          <w:b/>
          <w:bCs/>
        </w:rPr>
        <w:t>a.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beruházási kiadásait a 7. mellékletben jóváhagyott előirányzatok</w:t>
      </w:r>
      <w:r w:rsidR="00FC20C5" w:rsidRPr="005B049B">
        <w:rPr>
          <w:rFonts w:cs="Arial"/>
        </w:rPr>
        <w:t>on belül</w:t>
      </w:r>
      <w:r w:rsidR="00FC20C5">
        <w:rPr>
          <w:rFonts w:cs="Arial"/>
        </w:rPr>
        <w:t xml:space="preserve"> az önkormányzat részére</w:t>
      </w:r>
      <w:r w:rsidR="00FC20C5" w:rsidRPr="005B049B">
        <w:rPr>
          <w:rFonts w:cs="Arial"/>
        </w:rPr>
        <w:t xml:space="preserve"> </w:t>
      </w:r>
      <w:r w:rsidR="00FC20C5">
        <w:rPr>
          <w:rFonts w:cs="Arial"/>
        </w:rPr>
        <w:t>1.022.728 E</w:t>
      </w:r>
      <w:r w:rsidR="00FC20C5" w:rsidRPr="005B049B">
        <w:rPr>
          <w:rFonts w:cs="Arial"/>
        </w:rPr>
        <w:t xml:space="preserve"> Ft és elkülönítetten az önkormányzat által fenntartott költségvetési szervekben az önkormányzat által végrehajtott felújítási kiadásait tartalmazza </w:t>
      </w:r>
      <w:r w:rsidR="00FC20C5">
        <w:rPr>
          <w:rFonts w:cs="Arial"/>
        </w:rPr>
        <w:t>24.823 E Ft, mindösszesen</w:t>
      </w:r>
      <w:r w:rsidRPr="005B049B">
        <w:rPr>
          <w:rFonts w:cs="Arial"/>
        </w:rPr>
        <w:t xml:space="preserve"> </w:t>
      </w:r>
      <w:r w:rsidR="003666CA">
        <w:rPr>
          <w:rFonts w:cs="Arial"/>
        </w:rPr>
        <w:t xml:space="preserve">2.208.041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összegű előirányzattal.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7</w:t>
      </w:r>
      <w:r w:rsidR="00BA630F" w:rsidRPr="005B049B">
        <w:rPr>
          <w:rFonts w:cs="Arial"/>
          <w:b/>
          <w:bCs/>
        </w:rPr>
        <w:t>b.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felújítási kiadásait a 7. mellékletben jóváhagyott előirányzatokon belül </w:t>
      </w:r>
      <w:r w:rsidR="004C53B6">
        <w:rPr>
          <w:rFonts w:cs="Arial"/>
        </w:rPr>
        <w:t xml:space="preserve">704.065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és elkülönítetten az önkormányzat által fenntartott költségvetési szervekben az önkormányzat által végrehajtott felújítási kiadásait tartalmazza </w:t>
      </w:r>
      <w:r w:rsidR="004C53B6">
        <w:rPr>
          <w:rFonts w:cs="Arial"/>
        </w:rPr>
        <w:t>327.464</w:t>
      </w:r>
      <w:r w:rsidR="00FC20C5">
        <w:rPr>
          <w:rFonts w:cs="Arial"/>
        </w:rPr>
        <w:t xml:space="preserve"> E Ft, mindösszesen </w:t>
      </w:r>
      <w:r w:rsidR="003666CA">
        <w:rPr>
          <w:rFonts w:cs="Arial"/>
        </w:rPr>
        <w:t xml:space="preserve">1.031.529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összegű előirányzattal.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7</w:t>
      </w:r>
      <w:r w:rsidR="00BA630F" w:rsidRPr="005B049B">
        <w:rPr>
          <w:rFonts w:cs="Arial"/>
          <w:b/>
          <w:bCs/>
        </w:rPr>
        <w:t xml:space="preserve">c. melléklet: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a 7. mellékletben jóváhagyott előirányzatain belül a fenntartott intézmények által végrehajtott 2016. évi beruházási előirányzatait </w:t>
      </w:r>
      <w:proofErr w:type="gramStart"/>
      <w:r w:rsidRPr="005B049B">
        <w:rPr>
          <w:rFonts w:cs="Arial"/>
        </w:rPr>
        <w:t xml:space="preserve">tartalmazza  </w:t>
      </w:r>
      <w:r w:rsidR="003666CA">
        <w:rPr>
          <w:rFonts w:cs="Arial"/>
        </w:rPr>
        <w:t xml:space="preserve"> 80.</w:t>
      </w:r>
      <w:proofErr w:type="gramEnd"/>
      <w:r w:rsidR="003666CA">
        <w:rPr>
          <w:rFonts w:cs="Arial"/>
        </w:rPr>
        <w:t xml:space="preserve">851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összegű előirányzattal.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7</w:t>
      </w:r>
      <w:r w:rsidR="00BA630F" w:rsidRPr="005B049B">
        <w:rPr>
          <w:rFonts w:cs="Arial"/>
          <w:b/>
          <w:bCs/>
        </w:rPr>
        <w:t>d.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által a 7. mellékletben jóváhagyott előirányzatain belül a fenntartott intézmények által végrehajtott 2016. felújítási kiadásokat tartalmazza </w:t>
      </w:r>
      <w:proofErr w:type="gramStart"/>
      <w:r w:rsidR="003666CA">
        <w:rPr>
          <w:rFonts w:cs="Arial"/>
        </w:rPr>
        <w:t xml:space="preserve">0 </w:t>
      </w:r>
      <w:r w:rsidRPr="005B049B">
        <w:rPr>
          <w:rFonts w:cs="Arial"/>
        </w:rPr>
        <w:t xml:space="preserve"> Ft</w:t>
      </w:r>
      <w:proofErr w:type="gramEnd"/>
      <w:r w:rsidRPr="005B049B">
        <w:rPr>
          <w:rFonts w:cs="Arial"/>
        </w:rPr>
        <w:t xml:space="preserve"> összegben.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7</w:t>
      </w:r>
      <w:r w:rsidR="00BA630F" w:rsidRPr="005B049B">
        <w:rPr>
          <w:rFonts w:cs="Arial"/>
          <w:b/>
          <w:bCs/>
        </w:rPr>
        <w:t xml:space="preserve">e. melléklet: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egyéb felhalmozási kiadásait a 7. mellékletben jóváhagyott előirányzatokon belül tartalmazza </w:t>
      </w:r>
      <w:r w:rsidR="003666CA">
        <w:rPr>
          <w:rFonts w:cs="Arial"/>
        </w:rPr>
        <w:t xml:space="preserve">8.648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összegben.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>8.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közvetett támogatásait tartalmazza, mely a </w:t>
      </w:r>
      <w:proofErr w:type="gramStart"/>
      <w:r w:rsidRPr="005B049B">
        <w:rPr>
          <w:rFonts w:cs="Arial"/>
        </w:rPr>
        <w:t xml:space="preserve">tárgyévben </w:t>
      </w:r>
      <w:r w:rsidR="00171266">
        <w:rPr>
          <w:rFonts w:cs="Arial"/>
        </w:rPr>
        <w:t xml:space="preserve"> 88.</w:t>
      </w:r>
      <w:proofErr w:type="gramEnd"/>
      <w:r w:rsidR="00171266">
        <w:rPr>
          <w:rFonts w:cs="Arial"/>
        </w:rPr>
        <w:t>148 E</w:t>
      </w:r>
      <w:r w:rsidR="003666CA">
        <w:rPr>
          <w:rFonts w:cs="Arial"/>
        </w:rPr>
        <w:t xml:space="preserve"> </w:t>
      </w:r>
      <w:r w:rsidRPr="005B049B">
        <w:rPr>
          <w:rFonts w:cs="Arial"/>
        </w:rPr>
        <w:t>Ft bevétel kiesést jelent.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AA1C82" w:rsidP="00BA630F">
      <w:pPr>
        <w:pStyle w:val="WW-Szvegtrzs2"/>
        <w:tabs>
          <w:tab w:val="left" w:pos="180"/>
        </w:tabs>
      </w:pPr>
      <w:r>
        <w:rPr>
          <w:rFonts w:cs="Arial"/>
          <w:b/>
          <w:bCs/>
        </w:rPr>
        <w:t>9</w:t>
      </w:r>
      <w:r w:rsidR="00BA630F" w:rsidRPr="005B049B">
        <w:rPr>
          <w:rFonts w:cs="Arial"/>
          <w:b/>
          <w:bCs/>
        </w:rPr>
        <w:t>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összesített költségvetésének többéves kihatással járó feladatait tartalmazza, a tárgyévet követő 3 évre.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>1</w:t>
      </w:r>
      <w:r w:rsidR="00AA1C82">
        <w:rPr>
          <w:rFonts w:cs="Arial"/>
          <w:b/>
          <w:bCs/>
        </w:rPr>
        <w:t>0</w:t>
      </w:r>
      <w:r w:rsidRPr="005B049B">
        <w:rPr>
          <w:rFonts w:cs="Arial"/>
          <w:b/>
          <w:bCs/>
        </w:rPr>
        <w:t>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 2016. évi költségvetésének előirányzat felhasználási tervét tartalmazza, a bevételi és kiadási kiemelt előirányzatok szerinti bontásban, havi részletezésben.</w:t>
      </w:r>
    </w:p>
    <w:p w:rsidR="00541DE9" w:rsidRPr="005B049B" w:rsidRDefault="00541DE9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  <w:b/>
          <w:bCs/>
        </w:rPr>
        <w:t>1</w:t>
      </w:r>
      <w:r w:rsidR="00AA1C82">
        <w:rPr>
          <w:rFonts w:cs="Arial"/>
          <w:b/>
          <w:bCs/>
        </w:rPr>
        <w:t>1</w:t>
      </w:r>
      <w:r w:rsidRPr="005B049B">
        <w:rPr>
          <w:rFonts w:cs="Arial"/>
          <w:b/>
          <w:bCs/>
        </w:rPr>
        <w:t>. melléklet: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Dunaújváros Megyei Jogú Város Önkormányzat</w:t>
      </w:r>
      <w:r w:rsidR="00CD02C2">
        <w:rPr>
          <w:rFonts w:cs="Arial"/>
        </w:rPr>
        <w:t>a</w:t>
      </w:r>
      <w:r w:rsidRPr="005B049B">
        <w:rPr>
          <w:rFonts w:cs="Arial"/>
        </w:rPr>
        <w:t xml:space="preserve"> 2016. évi lakásalap bevételeit és kiadásait tartalmazza, </w:t>
      </w:r>
      <w:r w:rsidR="002810D2">
        <w:rPr>
          <w:rFonts w:cs="Arial"/>
        </w:rPr>
        <w:t>a lakások és helyiségek bérletére, valamint az elidegenítésükre vonatkozó egyes szabályokról szóló 1993. évi LXXVIII törvény 62. §</w:t>
      </w:r>
      <w:proofErr w:type="spellStart"/>
      <w:r w:rsidR="002810D2">
        <w:rPr>
          <w:rFonts w:cs="Arial"/>
        </w:rPr>
        <w:t>-ában</w:t>
      </w:r>
      <w:proofErr w:type="spellEnd"/>
      <w:r w:rsidR="002810D2">
        <w:rPr>
          <w:rFonts w:cs="Arial"/>
        </w:rPr>
        <w:t xml:space="preserve"> és a Dunaújváros Önkormányzata tulajdonában álló lakások, lakóépületek és nem lakás céljára szolgáló helyiségek elidegenítésének egyes szabályairól szóló 18/1994. (VI. 29.) KR rendelet13-15. §</w:t>
      </w:r>
      <w:proofErr w:type="spellStart"/>
      <w:r w:rsidR="002810D2">
        <w:rPr>
          <w:rFonts w:cs="Arial"/>
        </w:rPr>
        <w:t>-aiban</w:t>
      </w:r>
      <w:proofErr w:type="spellEnd"/>
      <w:r w:rsidR="002810D2">
        <w:rPr>
          <w:rFonts w:cs="Arial"/>
        </w:rPr>
        <w:t xml:space="preserve"> foglaltak végrehajtásának adatairól</w:t>
      </w:r>
      <w:r w:rsidRPr="005B049B">
        <w:rPr>
          <w:rFonts w:cs="Arial"/>
        </w:rPr>
        <w:t xml:space="preserve">. 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lastRenderedPageBreak/>
        <w:t xml:space="preserve">A </w:t>
      </w:r>
      <w:r w:rsidR="0037163A">
        <w:rPr>
          <w:rFonts w:cs="Arial"/>
        </w:rPr>
        <w:t xml:space="preserve">lakásalap tervezett bevétele 12.200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mellett a meghatározott felhasználási célokra</w:t>
      </w:r>
      <w:r w:rsidR="0037163A">
        <w:rPr>
          <w:rFonts w:cs="Arial"/>
        </w:rPr>
        <w:t xml:space="preserve"> 101.782 </w:t>
      </w:r>
      <w:r w:rsidR="00AA1C82">
        <w:rPr>
          <w:rFonts w:cs="Arial"/>
        </w:rPr>
        <w:t>E</w:t>
      </w:r>
      <w:r w:rsidRPr="005B049B">
        <w:rPr>
          <w:rFonts w:cs="Arial"/>
        </w:rPr>
        <w:t xml:space="preserve"> Ft kiadási tételt tartalmaz a költségvetés.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  <w:b/>
        </w:rPr>
        <w:t xml:space="preserve">Az </w:t>
      </w:r>
      <w:proofErr w:type="spellStart"/>
      <w:r w:rsidRPr="005B049B">
        <w:rPr>
          <w:rFonts w:ascii="Arial" w:hAnsi="Arial" w:cs="Arial"/>
          <w:b/>
        </w:rPr>
        <w:t>Áht</w:t>
      </w:r>
      <w:proofErr w:type="spellEnd"/>
      <w:r w:rsidRPr="005B049B">
        <w:rPr>
          <w:rFonts w:ascii="Arial" w:hAnsi="Arial" w:cs="Arial"/>
          <w:b/>
        </w:rPr>
        <w:t xml:space="preserve"> 23. §. (2) bekezdés g) pontja </w:t>
      </w:r>
      <w:r w:rsidRPr="005B049B">
        <w:rPr>
          <w:rFonts w:ascii="Arial" w:hAnsi="Arial" w:cs="Arial"/>
        </w:rPr>
        <w:t xml:space="preserve">alapján az önkormányzat költségvetésében be kell mutatni a </w:t>
      </w:r>
      <w:proofErr w:type="spellStart"/>
      <w:r w:rsidRPr="005B049B">
        <w:rPr>
          <w:rFonts w:ascii="Arial" w:hAnsi="Arial" w:cs="Arial"/>
        </w:rPr>
        <w:t>Gst</w:t>
      </w:r>
      <w:proofErr w:type="spellEnd"/>
      <w:r w:rsidRPr="005B049B">
        <w:rPr>
          <w:rFonts w:ascii="Arial" w:hAnsi="Arial" w:cs="Arial"/>
        </w:rPr>
        <w:t xml:space="preserve"> 3. § (1) bekezdés szerinti adósságot keletkeztető ügyletekből és az önkormányzati garanciákból és önkormányzati kezességből fennálló kötelezettségeket. </w:t>
      </w:r>
    </w:p>
    <w:p w:rsidR="00BA630F" w:rsidRPr="005B049B" w:rsidRDefault="00BA630F" w:rsidP="00BA630F">
      <w:pPr>
        <w:pStyle w:val="Norml1"/>
        <w:tabs>
          <w:tab w:val="left" w:pos="180"/>
        </w:tabs>
        <w:spacing w:after="0" w:line="100" w:lineRule="atLeast"/>
        <w:jc w:val="both"/>
      </w:pPr>
      <w:r w:rsidRPr="005B049B">
        <w:rPr>
          <w:rFonts w:ascii="Arial" w:hAnsi="Arial" w:cs="Arial"/>
        </w:rPr>
        <w:t xml:space="preserve">Dunaújváros Megyei Jogú Város Önkormányzata adósságot keletkeztető ügyletből vagy kezességvállalásból 2016. január 1-jén </w:t>
      </w:r>
      <w:r w:rsidR="00AA1C82">
        <w:rPr>
          <w:rFonts w:ascii="Arial" w:hAnsi="Arial" w:cs="Arial"/>
        </w:rPr>
        <w:t xml:space="preserve">fizetési </w:t>
      </w:r>
      <w:r w:rsidRPr="005B049B">
        <w:rPr>
          <w:rFonts w:ascii="Arial" w:hAnsi="Arial" w:cs="Arial"/>
        </w:rPr>
        <w:t>kötelezettséget nem tart nyilván.</w:t>
      </w:r>
      <w:r w:rsidR="00431C47">
        <w:rPr>
          <w:rFonts w:ascii="Arial" w:hAnsi="Arial" w:cs="Arial"/>
        </w:rPr>
        <w:t xml:space="preserve"> Erre vonatkozó nyilatkozatot a rendelet tervezet 7. § (9) bekezdése tartalmazza. </w:t>
      </w:r>
    </w:p>
    <w:p w:rsidR="00BA630F" w:rsidRPr="005B049B" w:rsidRDefault="00BA630F" w:rsidP="00BA630F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</w:pPr>
    </w:p>
    <w:p w:rsidR="00BA630F" w:rsidRPr="005B049B" w:rsidRDefault="00BA630F" w:rsidP="00BA630F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</w:pPr>
    </w:p>
    <w:p w:rsidR="00BA630F" w:rsidRPr="005B049B" w:rsidRDefault="00BA630F" w:rsidP="00BA630F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  <w:shd w:val="clear" w:color="auto" w:fill="FFFFFF"/>
        </w:rPr>
      </w:pPr>
      <w:proofErr w:type="gramStart"/>
      <w:r w:rsidRPr="005B049B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További  információk</w:t>
      </w:r>
      <w:proofErr w:type="gramEnd"/>
    </w:p>
    <w:p w:rsidR="00BA630F" w:rsidRPr="005B049B" w:rsidRDefault="00BA630F" w:rsidP="00BA630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  <w:rPr>
          <w:rFonts w:cs="Arial"/>
          <w:b/>
        </w:rPr>
      </w:pPr>
      <w:r w:rsidRPr="005B049B">
        <w:rPr>
          <w:rFonts w:cs="Arial"/>
          <w:b/>
        </w:rPr>
        <w:t>Tisztelt Közgyűlés!</w:t>
      </w:r>
    </w:p>
    <w:p w:rsidR="00BA630F" w:rsidRPr="005B049B" w:rsidRDefault="00BA630F" w:rsidP="00BA630F">
      <w:pPr>
        <w:pStyle w:val="WW-Szvegtrzs2"/>
        <w:tabs>
          <w:tab w:val="left" w:pos="180"/>
        </w:tabs>
        <w:rPr>
          <w:rFonts w:cs="Arial"/>
          <w:b/>
        </w:rPr>
      </w:pPr>
    </w:p>
    <w:p w:rsidR="00BA630F" w:rsidRPr="005B049B" w:rsidRDefault="00431C47" w:rsidP="00BA630F">
      <w:pPr>
        <w:pStyle w:val="WW-Szvegtrzs2"/>
        <w:tabs>
          <w:tab w:val="left" w:pos="180"/>
        </w:tabs>
      </w:pPr>
      <w:r>
        <w:t xml:space="preserve">A 2016. évi költségvetési rendelet megalkotását megelőző dokumentációt, a megalapozó számadatokat a könyvvizsgáló áttekintette, a rendelet tervezetet véleményezte. A </w:t>
      </w:r>
      <w:r w:rsidRPr="001460F0">
        <w:rPr>
          <w:b/>
        </w:rPr>
        <w:t>könyvvizsgáló véleményét az 1. függelékben</w:t>
      </w:r>
      <w:r>
        <w:t xml:space="preserve"> szerepeltetjük.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</w:p>
    <w:p w:rsidR="00BA630F" w:rsidRPr="009B3785" w:rsidRDefault="00BA630F" w:rsidP="00BA630F">
      <w:pPr>
        <w:pStyle w:val="WW-Szvegtrzs2"/>
        <w:tabs>
          <w:tab w:val="left" w:pos="180"/>
        </w:tabs>
        <w:rPr>
          <w:b/>
        </w:rPr>
      </w:pPr>
      <w:r w:rsidRPr="005B049B">
        <w:rPr>
          <w:rFonts w:cs="Arial"/>
        </w:rPr>
        <w:t xml:space="preserve">Az </w:t>
      </w:r>
      <w:proofErr w:type="spellStart"/>
      <w:r w:rsidRPr="005B049B">
        <w:rPr>
          <w:rFonts w:cs="Arial"/>
        </w:rPr>
        <w:t>Ávr</w:t>
      </w:r>
      <w:proofErr w:type="spellEnd"/>
      <w:r w:rsidRPr="005B049B">
        <w:rPr>
          <w:rFonts w:cs="Arial"/>
        </w:rPr>
        <w:t>. 27. § (1) bekezdésére tekintettel a rendeletet megalapozó számadatok végleges adatai alapján összeállított költségvetési rendelet-tervezet a jogszabályi előírások teljesítése érdekében 2016. február</w:t>
      </w:r>
      <w:r w:rsidR="009B3785">
        <w:rPr>
          <w:rFonts w:cs="Arial"/>
        </w:rPr>
        <w:t xml:space="preserve"> 12</w:t>
      </w:r>
      <w:r w:rsidRPr="005B049B">
        <w:rPr>
          <w:rFonts w:cs="Arial"/>
        </w:rPr>
        <w:t xml:space="preserve">-én megtartott </w:t>
      </w:r>
      <w:r w:rsidRPr="009B3785">
        <w:rPr>
          <w:rFonts w:cs="Arial"/>
          <w:b/>
        </w:rPr>
        <w:t>költségvetési egyeztető értekezleten ismertetésre került a költségvetési szervek vezetőivel.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A költségvetési egyeztetés során az intézmények megkapták a 2016. évi költségvetési rendelet-tervezet intézményi kiadás és – bevétel, valamint intézmén</w:t>
      </w:r>
      <w:r w:rsidR="009B3785">
        <w:rPr>
          <w:rFonts w:cs="Arial"/>
        </w:rPr>
        <w:t>yfinanszírozási adatait. (4</w:t>
      </w:r>
      <w:proofErr w:type="gramStart"/>
      <w:r w:rsidR="009B3785">
        <w:rPr>
          <w:rFonts w:cs="Arial"/>
        </w:rPr>
        <w:t>.,</w:t>
      </w:r>
      <w:proofErr w:type="gramEnd"/>
      <w:r w:rsidR="009B3785">
        <w:rPr>
          <w:rFonts w:cs="Arial"/>
        </w:rPr>
        <w:t xml:space="preserve"> 7c., 7</w:t>
      </w:r>
      <w:r w:rsidRPr="005B049B">
        <w:rPr>
          <w:rFonts w:cs="Arial"/>
        </w:rPr>
        <w:t>d. mellékleteket)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>A költségvetési szervek vezetői a 2016. évi költségvetés tervezett adatairól írásban nyilvánítottak véleményt.</w:t>
      </w: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1460F0">
        <w:rPr>
          <w:rFonts w:cs="Arial"/>
          <w:b/>
        </w:rPr>
        <w:t>Az egyeztetésről szóló</w:t>
      </w:r>
      <w:r w:rsidRPr="005B049B">
        <w:rPr>
          <w:rFonts w:cs="Arial"/>
        </w:rPr>
        <w:t xml:space="preserve"> – a költségvetési szervek vezetőinek írásos véleményét is tartalmazó – </w:t>
      </w:r>
      <w:r w:rsidRPr="001460F0">
        <w:rPr>
          <w:rFonts w:cs="Arial"/>
          <w:b/>
        </w:rPr>
        <w:t>jegyzőkönyveke</w:t>
      </w:r>
      <w:r w:rsidRPr="005B049B">
        <w:rPr>
          <w:rFonts w:cs="Arial"/>
        </w:rPr>
        <w:t xml:space="preserve">t az előterjesztés elektronikus változatához csatolt </w:t>
      </w:r>
      <w:r w:rsidRPr="001460F0">
        <w:rPr>
          <w:rFonts w:cs="Arial"/>
          <w:b/>
        </w:rPr>
        <w:t>„</w:t>
      </w:r>
      <w:r w:rsidR="00431C47" w:rsidRPr="001460F0">
        <w:rPr>
          <w:rFonts w:cs="Arial"/>
          <w:b/>
        </w:rPr>
        <w:t>2</w:t>
      </w:r>
      <w:r w:rsidRPr="001460F0">
        <w:rPr>
          <w:rFonts w:cs="Arial"/>
          <w:b/>
        </w:rPr>
        <w:t>. függelék”</w:t>
      </w:r>
      <w:proofErr w:type="spellStart"/>
      <w:r w:rsidRPr="001460F0">
        <w:rPr>
          <w:rFonts w:cs="Arial"/>
          <w:b/>
        </w:rPr>
        <w:t>-</w:t>
      </w:r>
      <w:r w:rsidRPr="005B049B">
        <w:rPr>
          <w:rFonts w:cs="Arial"/>
        </w:rPr>
        <w:t>ben</w:t>
      </w:r>
      <w:proofErr w:type="spellEnd"/>
      <w:r w:rsidRPr="005B049B">
        <w:rPr>
          <w:rFonts w:cs="Arial"/>
        </w:rPr>
        <w:t xml:space="preserve"> szerepeltetjük.</w:t>
      </w:r>
    </w:p>
    <w:p w:rsidR="00BA630F" w:rsidRDefault="00BA630F" w:rsidP="00BA630F">
      <w:pPr>
        <w:pStyle w:val="WW-Szvegtrzs2"/>
        <w:tabs>
          <w:tab w:val="left" w:pos="180"/>
        </w:tabs>
      </w:pPr>
    </w:p>
    <w:p w:rsidR="009B3785" w:rsidRDefault="009B3785" w:rsidP="00BA630F">
      <w:pPr>
        <w:pStyle w:val="WW-Szvegtrzs2"/>
        <w:tabs>
          <w:tab w:val="left" w:pos="180"/>
        </w:tabs>
      </w:pPr>
      <w:r>
        <w:t xml:space="preserve">A </w:t>
      </w:r>
      <w:r w:rsidRPr="009B3785">
        <w:rPr>
          <w:b/>
        </w:rPr>
        <w:t>KIÉT a költségvetési tervet és a rendelettervezete megismerte</w:t>
      </w:r>
      <w:r>
        <w:t>, megtárgyalta és véleményezte. A KIÉT üléséről készült jegyzőkönyv a 3. függelékben kerül csatolásra.</w:t>
      </w:r>
    </w:p>
    <w:p w:rsidR="009B3785" w:rsidRPr="005B049B" w:rsidRDefault="009B3785" w:rsidP="00BA630F">
      <w:pPr>
        <w:pStyle w:val="WW-Szvegtrzs2"/>
        <w:tabs>
          <w:tab w:val="left" w:pos="180"/>
        </w:tabs>
      </w:pPr>
    </w:p>
    <w:p w:rsidR="00BA630F" w:rsidRPr="005B049B" w:rsidRDefault="00BA630F" w:rsidP="00BA630F">
      <w:pPr>
        <w:pStyle w:val="WW-Szvegtrzs2"/>
        <w:tabs>
          <w:tab w:val="left" w:pos="180"/>
        </w:tabs>
      </w:pPr>
      <w:r w:rsidRPr="005B049B">
        <w:rPr>
          <w:rFonts w:cs="Arial"/>
        </w:rPr>
        <w:t xml:space="preserve">A költségvetési rendelet-tervezet elfogadását követően az önkormányzat és a költségvetési szervek elkészítik az elemi költségvetésüket, melyet 2016. március 16-i </w:t>
      </w:r>
      <w:proofErr w:type="gramStart"/>
      <w:r w:rsidRPr="005B049B">
        <w:rPr>
          <w:rFonts w:cs="Arial"/>
        </w:rPr>
        <w:t>határidővel  a</w:t>
      </w:r>
      <w:proofErr w:type="gramEnd"/>
      <w:r w:rsidRPr="005B049B">
        <w:rPr>
          <w:rFonts w:cs="Arial"/>
        </w:rPr>
        <w:t xml:space="preserve"> MÁK Fejér Megyei Igazgatóságához kell benyújtani. Az elemi költségvetés rovatrend szerinti adatai a költségvetési rendeletben szereplő kiemelt előirányzatok összegei részletezésével, </w:t>
      </w:r>
      <w:proofErr w:type="gramStart"/>
      <w:r w:rsidRPr="005B049B">
        <w:rPr>
          <w:rFonts w:cs="Arial"/>
        </w:rPr>
        <w:t>azzal  azonos</w:t>
      </w:r>
      <w:proofErr w:type="gramEnd"/>
      <w:r w:rsidRPr="005B049B">
        <w:rPr>
          <w:rFonts w:cs="Arial"/>
        </w:rPr>
        <w:t xml:space="preserve"> összegben kerülnek közlésre.</w:t>
      </w:r>
    </w:p>
    <w:p w:rsidR="005936F6" w:rsidRPr="005B049B" w:rsidRDefault="005936F6" w:rsidP="005936F6">
      <w:pPr>
        <w:pStyle w:val="WW-Szvegtrzs2"/>
        <w:tabs>
          <w:tab w:val="left" w:pos="180"/>
        </w:tabs>
      </w:pPr>
    </w:p>
    <w:p w:rsidR="005936F6" w:rsidRPr="005B049B" w:rsidRDefault="005936F6" w:rsidP="005936F6">
      <w:pPr>
        <w:pStyle w:val="WW-Szvegtrzs2"/>
        <w:tabs>
          <w:tab w:val="left" w:pos="180"/>
        </w:tabs>
      </w:pPr>
      <w:r w:rsidRPr="005B049B">
        <w:rPr>
          <w:rFonts w:cs="Arial"/>
          <w:b/>
        </w:rPr>
        <w:t xml:space="preserve">Jelen előterjesztést </w:t>
      </w:r>
      <w:proofErr w:type="gramStart"/>
      <w:r w:rsidRPr="005B049B">
        <w:rPr>
          <w:rFonts w:cs="Arial"/>
          <w:b/>
        </w:rPr>
        <w:t>megtárgyalta :</w:t>
      </w:r>
      <w:proofErr w:type="gramEnd"/>
      <w:r w:rsidRPr="005B049B">
        <w:rPr>
          <w:rFonts w:cs="Arial"/>
          <w:b/>
        </w:rPr>
        <w:t xml:space="preserve"> </w:t>
      </w:r>
    </w:p>
    <w:p w:rsidR="005936F6" w:rsidRPr="005B049B" w:rsidRDefault="005936F6" w:rsidP="005936F6">
      <w:pPr>
        <w:pStyle w:val="WW-Szvegtrzs2"/>
        <w:tabs>
          <w:tab w:val="left" w:pos="270"/>
        </w:tabs>
      </w:pPr>
      <w:r w:rsidRPr="005B049B">
        <w:rPr>
          <w:rFonts w:cs="Arial"/>
        </w:rPr>
        <w:t>-</w:t>
      </w:r>
      <w:r w:rsidRPr="005B049B">
        <w:rPr>
          <w:rFonts w:cs="Arial"/>
        </w:rPr>
        <w:tab/>
        <w:t>a pénzügyi bizottság 2016. február 1</w:t>
      </w:r>
      <w:r w:rsidR="001460F0">
        <w:rPr>
          <w:rFonts w:cs="Arial"/>
        </w:rPr>
        <w:t>6</w:t>
      </w:r>
      <w:r w:rsidRPr="005B049B">
        <w:rPr>
          <w:rFonts w:cs="Arial"/>
        </w:rPr>
        <w:t>-</w:t>
      </w:r>
      <w:r w:rsidR="001460F0">
        <w:rPr>
          <w:rFonts w:cs="Arial"/>
        </w:rPr>
        <w:t>á</w:t>
      </w:r>
      <w:r w:rsidRPr="005B049B">
        <w:rPr>
          <w:rFonts w:cs="Arial"/>
        </w:rPr>
        <w:t>n,</w:t>
      </w:r>
    </w:p>
    <w:p w:rsidR="005936F6" w:rsidRPr="005B049B" w:rsidRDefault="005936F6" w:rsidP="005936F6">
      <w:pPr>
        <w:pStyle w:val="WW-Szvegtrzs2"/>
        <w:tabs>
          <w:tab w:val="left" w:pos="285"/>
        </w:tabs>
        <w:ind w:hanging="15"/>
      </w:pPr>
      <w:r w:rsidRPr="005B049B">
        <w:rPr>
          <w:rFonts w:cs="Arial"/>
        </w:rPr>
        <w:t>-</w:t>
      </w:r>
      <w:r w:rsidRPr="005B049B">
        <w:rPr>
          <w:rFonts w:cs="Arial"/>
        </w:rPr>
        <w:tab/>
        <w:t>a gazdasági-területfejlesztési bizottság 2016. február 1</w:t>
      </w:r>
      <w:r w:rsidR="009B3785">
        <w:rPr>
          <w:rFonts w:cs="Arial"/>
        </w:rPr>
        <w:t>6</w:t>
      </w:r>
      <w:r w:rsidRPr="005B049B">
        <w:rPr>
          <w:rFonts w:cs="Arial"/>
        </w:rPr>
        <w:t>-</w:t>
      </w:r>
      <w:r w:rsidR="001460F0">
        <w:rPr>
          <w:rFonts w:cs="Arial"/>
        </w:rPr>
        <w:t>á</w:t>
      </w:r>
      <w:r w:rsidRPr="005B049B">
        <w:rPr>
          <w:rFonts w:cs="Arial"/>
        </w:rPr>
        <w:t xml:space="preserve">n, </w:t>
      </w:r>
    </w:p>
    <w:p w:rsidR="005936F6" w:rsidRPr="005B049B" w:rsidRDefault="005936F6" w:rsidP="005936F6">
      <w:pPr>
        <w:pStyle w:val="WW-Szvegtrzs2"/>
        <w:tabs>
          <w:tab w:val="left" w:pos="285"/>
        </w:tabs>
      </w:pPr>
      <w:r w:rsidRPr="005B049B">
        <w:rPr>
          <w:rFonts w:cs="Arial"/>
        </w:rPr>
        <w:t>-</w:t>
      </w:r>
      <w:r w:rsidRPr="005B049B">
        <w:rPr>
          <w:rFonts w:cs="Arial"/>
        </w:rPr>
        <w:tab/>
        <w:t>az ügyrendi, jogi bizottság 2016. február 1</w:t>
      </w:r>
      <w:r w:rsidR="009B3785">
        <w:rPr>
          <w:rFonts w:cs="Arial"/>
        </w:rPr>
        <w:t>6</w:t>
      </w:r>
      <w:r w:rsidRPr="005B049B">
        <w:rPr>
          <w:rFonts w:cs="Arial"/>
        </w:rPr>
        <w:t>-</w:t>
      </w:r>
      <w:r w:rsidR="001460F0">
        <w:rPr>
          <w:rFonts w:cs="Arial"/>
        </w:rPr>
        <w:t>á</w:t>
      </w:r>
      <w:r w:rsidRPr="005B049B">
        <w:rPr>
          <w:rFonts w:cs="Arial"/>
        </w:rPr>
        <w:t>n,</w:t>
      </w:r>
    </w:p>
    <w:p w:rsidR="005936F6" w:rsidRPr="005B049B" w:rsidRDefault="005936F6" w:rsidP="009B3785">
      <w:pPr>
        <w:pStyle w:val="Norml1"/>
        <w:widowControl w:val="0"/>
        <w:tabs>
          <w:tab w:val="left" w:pos="285"/>
          <w:tab w:val="left" w:pos="1099"/>
          <w:tab w:val="left" w:pos="1155"/>
        </w:tabs>
        <w:spacing w:line="276" w:lineRule="atLeast"/>
        <w:jc w:val="both"/>
      </w:pPr>
      <w:r w:rsidRPr="005B049B">
        <w:rPr>
          <w:rFonts w:ascii="Arial" w:hAnsi="Arial" w:cs="Arial"/>
        </w:rPr>
        <w:t>-</w:t>
      </w:r>
      <w:r w:rsidRPr="005B049B">
        <w:rPr>
          <w:rFonts w:ascii="Arial" w:hAnsi="Arial" w:cs="Arial"/>
        </w:rPr>
        <w:tab/>
        <w:t xml:space="preserve">a KIÉT 2016. február </w:t>
      </w:r>
      <w:r w:rsidR="009B3785">
        <w:rPr>
          <w:rFonts w:ascii="Arial" w:hAnsi="Arial" w:cs="Arial"/>
        </w:rPr>
        <w:t>1</w:t>
      </w:r>
      <w:r w:rsidR="007E3F0A">
        <w:rPr>
          <w:rFonts w:ascii="Arial" w:hAnsi="Arial" w:cs="Arial"/>
        </w:rPr>
        <w:t>6</w:t>
      </w:r>
      <w:r w:rsidR="009B3785">
        <w:rPr>
          <w:rFonts w:ascii="Arial" w:hAnsi="Arial" w:cs="Arial"/>
        </w:rPr>
        <w:t>-</w:t>
      </w:r>
      <w:r w:rsidR="007E3F0A">
        <w:rPr>
          <w:rFonts w:ascii="Arial" w:hAnsi="Arial" w:cs="Arial"/>
        </w:rPr>
        <w:t>á</w:t>
      </w:r>
      <w:r w:rsidRPr="005B049B">
        <w:rPr>
          <w:rFonts w:ascii="Arial" w:hAnsi="Arial" w:cs="Arial"/>
        </w:rPr>
        <w:t>n.</w:t>
      </w:r>
    </w:p>
    <w:p w:rsidR="005936F6" w:rsidRPr="009B3785" w:rsidRDefault="005936F6" w:rsidP="009B3785">
      <w:pPr>
        <w:pStyle w:val="WW-Szvegtrzs2"/>
        <w:tabs>
          <w:tab w:val="left" w:pos="180"/>
        </w:tabs>
      </w:pPr>
      <w:r w:rsidRPr="009B3785">
        <w:rPr>
          <w:rFonts w:cs="Arial"/>
        </w:rPr>
        <w:t xml:space="preserve">A bizottságok </w:t>
      </w:r>
      <w:r w:rsidR="009B3785" w:rsidRPr="009B3785">
        <w:rPr>
          <w:rFonts w:cs="Arial"/>
        </w:rPr>
        <w:t>az előterjesztést a közgyűlés hetében tárgyalták, ezért a bizottsági véleményt az elnökök a közgyűlésen szóban ismertetik.</w:t>
      </w:r>
    </w:p>
    <w:p w:rsidR="005936F6" w:rsidRPr="005B049B" w:rsidRDefault="005936F6" w:rsidP="005936F6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</w:pPr>
    </w:p>
    <w:p w:rsidR="005B049B" w:rsidRPr="005B049B" w:rsidRDefault="005936F6" w:rsidP="005B049B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both"/>
        <w:rPr>
          <w:rFonts w:ascii="Arial" w:hAnsi="Arial" w:cs="Arial"/>
          <w:b/>
        </w:rPr>
      </w:pPr>
      <w:r w:rsidRPr="005B049B">
        <w:rPr>
          <w:rFonts w:ascii="Arial" w:hAnsi="Arial" w:cs="Arial"/>
          <w:b/>
        </w:rPr>
        <w:lastRenderedPageBreak/>
        <w:t>Kérem a T. Közgyűlést a költségvetési rendelettervezet elfogadására és Dunaújváros Megyei Jogú Város Önkormányzat</w:t>
      </w:r>
      <w:r w:rsidR="00CD02C2">
        <w:rPr>
          <w:rFonts w:ascii="Arial" w:hAnsi="Arial" w:cs="Arial"/>
          <w:b/>
        </w:rPr>
        <w:t>a</w:t>
      </w:r>
      <w:r w:rsidRPr="005B049B">
        <w:rPr>
          <w:rFonts w:ascii="Arial" w:hAnsi="Arial" w:cs="Arial"/>
          <w:b/>
        </w:rPr>
        <w:t xml:space="preserve"> 2016. évi költségvetésének és a költségvetés végrehajtásának szabályairól szóló re</w:t>
      </w:r>
      <w:r w:rsidR="005B049B" w:rsidRPr="005B049B">
        <w:rPr>
          <w:rFonts w:ascii="Arial" w:hAnsi="Arial" w:cs="Arial"/>
          <w:b/>
        </w:rPr>
        <w:t>ndeletének megalkotásár</w:t>
      </w:r>
      <w:r w:rsidR="00142DA8">
        <w:rPr>
          <w:rFonts w:ascii="Arial" w:hAnsi="Arial" w:cs="Arial"/>
          <w:b/>
        </w:rPr>
        <w:t>a</w:t>
      </w:r>
    </w:p>
    <w:p w:rsidR="00142DA8" w:rsidRDefault="00142DA8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1C67A1" w:rsidRDefault="001C67A1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1C67A1" w:rsidRDefault="001C67A1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1C67A1" w:rsidRDefault="001C67A1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1C67A1" w:rsidRDefault="001C67A1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8E7D25" w:rsidRPr="00E44269" w:rsidRDefault="008E7D25" w:rsidP="00480931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</w:pPr>
    </w:p>
    <w:p w:rsidR="00142DA8" w:rsidRPr="0026774B" w:rsidRDefault="0026774B" w:rsidP="00142DA8">
      <w:pPr>
        <w:pStyle w:val="Cmsor8"/>
        <w:tabs>
          <w:tab w:val="left" w:pos="180"/>
        </w:tabs>
      </w:pPr>
      <w:r w:rsidRPr="0026774B">
        <w:rPr>
          <w:rFonts w:cs="Arial"/>
        </w:rPr>
        <w:t>HATÁROZATI JAVASLAT</w:t>
      </w:r>
    </w:p>
    <w:p w:rsidR="00142DA8" w:rsidRPr="00E44269" w:rsidRDefault="00142DA8" w:rsidP="00142DA8">
      <w:pPr>
        <w:pStyle w:val="Cmsor8"/>
        <w:tabs>
          <w:tab w:val="left" w:pos="180"/>
        </w:tabs>
      </w:pPr>
    </w:p>
    <w:p w:rsidR="00142DA8" w:rsidRPr="00E44269" w:rsidRDefault="00142DA8" w:rsidP="00142DA8">
      <w:pPr>
        <w:pStyle w:val="Norml1"/>
        <w:tabs>
          <w:tab w:val="left" w:pos="180"/>
        </w:tabs>
        <w:spacing w:after="0" w:line="100" w:lineRule="atLeast"/>
        <w:jc w:val="center"/>
      </w:pPr>
    </w:p>
    <w:p w:rsidR="00142DA8" w:rsidRPr="0026774B" w:rsidRDefault="00142DA8" w:rsidP="00142DA8">
      <w:pPr>
        <w:pStyle w:val="Szvegtrzsbehzsa"/>
        <w:tabs>
          <w:tab w:val="left" w:pos="4149"/>
        </w:tabs>
        <w:jc w:val="center"/>
        <w:rPr>
          <w:u w:val="single"/>
        </w:rPr>
      </w:pPr>
      <w:r w:rsidRPr="0026774B">
        <w:rPr>
          <w:rFonts w:cs="Arial"/>
          <w:sz w:val="22"/>
          <w:szCs w:val="22"/>
          <w:u w:val="single"/>
        </w:rPr>
        <w:t>Dunaújváros Megyei Jogú Város Önkormányzat</w:t>
      </w:r>
      <w:r w:rsidR="00CD02C2" w:rsidRPr="0026774B">
        <w:rPr>
          <w:rFonts w:cs="Arial"/>
          <w:sz w:val="22"/>
          <w:szCs w:val="22"/>
          <w:u w:val="single"/>
        </w:rPr>
        <w:t>a</w:t>
      </w:r>
      <w:r w:rsidRPr="0026774B">
        <w:rPr>
          <w:rFonts w:cs="Arial"/>
          <w:sz w:val="22"/>
          <w:szCs w:val="22"/>
          <w:u w:val="single"/>
        </w:rPr>
        <w:t xml:space="preserve"> Közgyűlésének</w:t>
      </w:r>
    </w:p>
    <w:p w:rsidR="00142DA8" w:rsidRPr="0026774B" w:rsidRDefault="00142DA8" w:rsidP="00D83836">
      <w:pPr>
        <w:pStyle w:val="Szvegtrzsbehzsa"/>
        <w:tabs>
          <w:tab w:val="left" w:pos="4149"/>
        </w:tabs>
        <w:jc w:val="center"/>
        <w:rPr>
          <w:u w:val="single"/>
        </w:rPr>
      </w:pPr>
      <w:r w:rsidRPr="0026774B">
        <w:rPr>
          <w:rFonts w:cs="Arial"/>
          <w:sz w:val="22"/>
          <w:szCs w:val="22"/>
          <w:u w:val="single"/>
        </w:rPr>
        <w:t xml:space="preserve">…./2016. ( </w:t>
      </w:r>
      <w:r w:rsidR="00D83836" w:rsidRPr="0026774B">
        <w:rPr>
          <w:rFonts w:cs="Arial"/>
          <w:sz w:val="22"/>
          <w:szCs w:val="22"/>
          <w:u w:val="single"/>
        </w:rPr>
        <w:t>II. 18.</w:t>
      </w:r>
      <w:proofErr w:type="gramStart"/>
      <w:r w:rsidRPr="0026774B">
        <w:rPr>
          <w:rFonts w:cs="Arial"/>
          <w:sz w:val="22"/>
          <w:szCs w:val="22"/>
          <w:u w:val="single"/>
        </w:rPr>
        <w:t>)  határozata</w:t>
      </w:r>
      <w:proofErr w:type="gramEnd"/>
    </w:p>
    <w:p w:rsidR="00142DA8" w:rsidRPr="00E44269" w:rsidRDefault="00142DA8" w:rsidP="00142DA8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</w:pPr>
      <w:r w:rsidRPr="00E44269">
        <w:rPr>
          <w:sz w:val="22"/>
          <w:szCs w:val="22"/>
        </w:rPr>
        <w:t>Dunaújváros Megyei Jogú Város Önkormányzata</w:t>
      </w:r>
    </w:p>
    <w:p w:rsidR="00142DA8" w:rsidRDefault="00142DA8" w:rsidP="00142DA8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  <w:rPr>
          <w:sz w:val="22"/>
          <w:szCs w:val="22"/>
        </w:rPr>
      </w:pPr>
      <w:r w:rsidRPr="00E44269">
        <w:rPr>
          <w:sz w:val="22"/>
          <w:szCs w:val="22"/>
        </w:rPr>
        <w:t>2016. évi költségvetéséről és végrehajtásának szabályairól szóló</w:t>
      </w:r>
    </w:p>
    <w:p w:rsidR="003E0735" w:rsidRPr="00E44269" w:rsidRDefault="003E0735" w:rsidP="00142DA8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</w:pPr>
      <w:proofErr w:type="gramStart"/>
      <w:r>
        <w:rPr>
          <w:sz w:val="22"/>
          <w:szCs w:val="22"/>
        </w:rPr>
        <w:t>rendeletének</w:t>
      </w:r>
      <w:proofErr w:type="gramEnd"/>
    </w:p>
    <w:p w:rsidR="00142DA8" w:rsidRPr="00E44269" w:rsidRDefault="00142DA8" w:rsidP="00142DA8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</w:pPr>
      <w:proofErr w:type="gramStart"/>
      <w:r w:rsidRPr="00E44269">
        <w:rPr>
          <w:sz w:val="22"/>
          <w:szCs w:val="22"/>
        </w:rPr>
        <w:t>megalkotásáról</w:t>
      </w:r>
      <w:proofErr w:type="gramEnd"/>
      <w:r w:rsidRPr="00E44269">
        <w:rPr>
          <w:sz w:val="22"/>
          <w:szCs w:val="22"/>
        </w:rPr>
        <w:t xml:space="preserve"> </w:t>
      </w:r>
      <w:r w:rsidR="003E0735">
        <w:rPr>
          <w:sz w:val="22"/>
          <w:szCs w:val="22"/>
        </w:rPr>
        <w:t>kapcsolódó nyilatkozatról</w:t>
      </w:r>
    </w:p>
    <w:p w:rsidR="00142DA8" w:rsidRPr="00E44269" w:rsidRDefault="00142DA8" w:rsidP="00142DA8">
      <w:pPr>
        <w:pStyle w:val="Szvegtrzsbehzsa"/>
        <w:tabs>
          <w:tab w:val="left" w:pos="4149"/>
          <w:tab w:val="left" w:pos="12684"/>
        </w:tabs>
      </w:pPr>
    </w:p>
    <w:p w:rsidR="00142DA8" w:rsidRPr="00E44269" w:rsidRDefault="00142DA8" w:rsidP="00142DA8">
      <w:pPr>
        <w:pStyle w:val="Szvegtrzsbehzsa"/>
        <w:tabs>
          <w:tab w:val="left" w:pos="5322"/>
          <w:tab w:val="left" w:pos="5835"/>
          <w:tab w:val="left" w:pos="6348"/>
          <w:tab w:val="left" w:pos="6861"/>
          <w:tab w:val="left" w:pos="7374"/>
          <w:tab w:val="left" w:pos="7380"/>
          <w:tab w:val="left" w:pos="7887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719"/>
          <w:tab w:val="left" w:leader="dot" w:pos="15836"/>
        </w:tabs>
        <w:ind w:left="1080" w:firstLine="0"/>
      </w:pPr>
    </w:p>
    <w:p w:rsidR="00142DA8" w:rsidRPr="00E44269" w:rsidRDefault="00142DA8" w:rsidP="00EE2525">
      <w:pPr>
        <w:pStyle w:val="Szvegtrzsbehzsa"/>
        <w:tabs>
          <w:tab w:val="left" w:pos="5322"/>
          <w:tab w:val="left" w:pos="5835"/>
          <w:tab w:val="left" w:pos="6348"/>
          <w:tab w:val="left" w:pos="6861"/>
          <w:tab w:val="left" w:pos="7374"/>
          <w:tab w:val="left" w:pos="7380"/>
          <w:tab w:val="left" w:pos="7887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719"/>
          <w:tab w:val="left" w:leader="dot" w:pos="15836"/>
        </w:tabs>
        <w:ind w:left="0" w:firstLine="0"/>
      </w:pPr>
      <w:r w:rsidRPr="00E44269">
        <w:rPr>
          <w:rFonts w:cs="Arial"/>
          <w:b w:val="0"/>
          <w:sz w:val="22"/>
          <w:szCs w:val="22"/>
        </w:rPr>
        <w:t>Dunaújváros Megyei Jogú Város Közgyűlése nyilatkozik, hogy az Áht. 29/A §</w:t>
      </w:r>
      <w:proofErr w:type="spellStart"/>
      <w:r w:rsidRPr="00E44269">
        <w:rPr>
          <w:rFonts w:cs="Arial"/>
          <w:b w:val="0"/>
          <w:sz w:val="22"/>
          <w:szCs w:val="22"/>
        </w:rPr>
        <w:t>-ban</w:t>
      </w:r>
      <w:proofErr w:type="spellEnd"/>
      <w:r w:rsidRPr="00E44269">
        <w:rPr>
          <w:rFonts w:cs="Arial"/>
          <w:b w:val="0"/>
          <w:sz w:val="22"/>
          <w:szCs w:val="22"/>
        </w:rPr>
        <w:t xml:space="preserve"> meghatározott, a </w:t>
      </w:r>
      <w:proofErr w:type="spellStart"/>
      <w:r w:rsidRPr="00E44269">
        <w:rPr>
          <w:rFonts w:cs="Arial"/>
          <w:b w:val="0"/>
          <w:sz w:val="22"/>
          <w:szCs w:val="22"/>
        </w:rPr>
        <w:t>Gst</w:t>
      </w:r>
      <w:proofErr w:type="spellEnd"/>
      <w:r w:rsidRPr="00E44269">
        <w:rPr>
          <w:rFonts w:cs="Arial"/>
          <w:b w:val="0"/>
          <w:sz w:val="22"/>
          <w:szCs w:val="22"/>
        </w:rPr>
        <w:t xml:space="preserve">. 3. § (1) bekezdés szerinti adósságot keletkeztető </w:t>
      </w:r>
      <w:proofErr w:type="gramStart"/>
      <w:r w:rsidRPr="00E44269">
        <w:rPr>
          <w:rFonts w:cs="Arial"/>
          <w:b w:val="0"/>
          <w:sz w:val="22"/>
          <w:szCs w:val="22"/>
        </w:rPr>
        <w:t>ügyletből  származó</w:t>
      </w:r>
      <w:proofErr w:type="gramEnd"/>
      <w:r w:rsidRPr="00E44269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fizetési </w:t>
      </w:r>
      <w:r w:rsidRPr="00E44269">
        <w:rPr>
          <w:rFonts w:cs="Arial"/>
          <w:b w:val="0"/>
          <w:sz w:val="22"/>
          <w:szCs w:val="22"/>
        </w:rPr>
        <w:t xml:space="preserve">kötelezettség 2016. január 1-jén </w:t>
      </w:r>
      <w:r w:rsidR="00EE2525">
        <w:rPr>
          <w:rFonts w:cs="Arial"/>
          <w:b w:val="0"/>
          <w:sz w:val="22"/>
          <w:szCs w:val="22"/>
        </w:rPr>
        <w:t xml:space="preserve">mérlegében </w:t>
      </w:r>
      <w:r w:rsidR="00A806B4">
        <w:rPr>
          <w:rFonts w:cs="Arial"/>
          <w:b w:val="0"/>
          <w:sz w:val="22"/>
          <w:szCs w:val="22"/>
        </w:rPr>
        <w:t>nem szerepel</w:t>
      </w:r>
      <w:r w:rsidRPr="00E44269">
        <w:rPr>
          <w:rFonts w:cs="Arial"/>
          <w:b w:val="0"/>
          <w:sz w:val="22"/>
          <w:szCs w:val="22"/>
        </w:rPr>
        <w:t xml:space="preserve">. </w:t>
      </w:r>
    </w:p>
    <w:p w:rsidR="00142DA8" w:rsidRPr="00E44269" w:rsidRDefault="00142DA8" w:rsidP="00142DA8">
      <w:pPr>
        <w:pStyle w:val="Szvegtrzsbehzsa"/>
        <w:tabs>
          <w:tab w:val="left" w:pos="1230"/>
          <w:tab w:val="left" w:pos="1890"/>
          <w:tab w:val="left" w:pos="2307"/>
          <w:tab w:val="left" w:pos="2724"/>
          <w:tab w:val="left" w:pos="3141"/>
          <w:tab w:val="left" w:pos="3558"/>
          <w:tab w:val="left" w:pos="3975"/>
          <w:tab w:val="left" w:pos="4392"/>
          <w:tab w:val="left" w:pos="9765"/>
          <w:tab w:val="left" w:leader="dot" w:pos="9839"/>
          <w:tab w:val="left" w:leader="dot" w:pos="10256"/>
          <w:tab w:val="left" w:leader="dot" w:pos="10673"/>
          <w:tab w:val="left" w:leader="dot" w:pos="11090"/>
          <w:tab w:val="left" w:leader="dot" w:pos="11507"/>
          <w:tab w:val="left" w:leader="dot" w:pos="11924"/>
          <w:tab w:val="left" w:leader="dot" w:pos="12341"/>
        </w:tabs>
        <w:ind w:left="150" w:hanging="150"/>
      </w:pPr>
    </w:p>
    <w:p w:rsidR="00142DA8" w:rsidRPr="00E44269" w:rsidRDefault="00142DA8" w:rsidP="00142DA8">
      <w:pPr>
        <w:pStyle w:val="Szvegtrzsbehzsa"/>
        <w:tabs>
          <w:tab w:val="left" w:pos="4149"/>
          <w:tab w:val="left" w:pos="4395"/>
        </w:tabs>
      </w:pPr>
    </w:p>
    <w:p w:rsidR="00142DA8" w:rsidRPr="00E44269" w:rsidRDefault="00142DA8" w:rsidP="00142DA8">
      <w:pPr>
        <w:pStyle w:val="Szvegtrzs3"/>
        <w:tabs>
          <w:tab w:val="left" w:pos="180"/>
        </w:tabs>
      </w:pPr>
    </w:p>
    <w:p w:rsidR="005B049B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2C68BE" w:rsidRDefault="002C68BE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2C68BE" w:rsidRDefault="002C68BE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2C68BE" w:rsidRPr="005B049B" w:rsidRDefault="002C68BE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2C68BE" w:rsidRDefault="002C68BE" w:rsidP="002C68BE">
      <w:pPr>
        <w:tabs>
          <w:tab w:val="left" w:pos="180"/>
          <w:tab w:val="center" w:pos="6237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ab/>
      </w:r>
      <w:r>
        <w:rPr>
          <w:rFonts w:ascii="Arial" w:eastAsia="Arial" w:hAnsi="Arial" w:cs="Arial"/>
          <w:color w:val="00000A"/>
          <w:shd w:val="clear" w:color="auto" w:fill="FFFFFF"/>
        </w:rPr>
        <w:tab/>
      </w:r>
      <w:r w:rsidR="005B049B" w:rsidRPr="002C68BE">
        <w:rPr>
          <w:rFonts w:ascii="Arial" w:eastAsia="Arial" w:hAnsi="Arial" w:cs="Arial"/>
          <w:b/>
          <w:color w:val="00000A"/>
          <w:shd w:val="clear" w:color="auto" w:fill="FFFFFF"/>
        </w:rPr>
        <w:t xml:space="preserve">Cserna Gábor </w:t>
      </w:r>
      <w:proofErr w:type="spellStart"/>
      <w:r w:rsidR="00BA2EF2">
        <w:rPr>
          <w:rFonts w:ascii="Arial" w:eastAsia="Arial" w:hAnsi="Arial" w:cs="Arial"/>
          <w:b/>
          <w:color w:val="00000A"/>
          <w:shd w:val="clear" w:color="auto" w:fill="FFFFFF"/>
        </w:rPr>
        <w:t>sk</w:t>
      </w:r>
      <w:proofErr w:type="spellEnd"/>
      <w:r w:rsidR="00BA2EF2">
        <w:rPr>
          <w:rFonts w:ascii="Arial" w:eastAsia="Arial" w:hAnsi="Arial" w:cs="Arial"/>
          <w:b/>
          <w:color w:val="00000A"/>
          <w:shd w:val="clear" w:color="auto" w:fill="FFFFFF"/>
        </w:rPr>
        <w:t>.</w:t>
      </w:r>
    </w:p>
    <w:p w:rsidR="005B049B" w:rsidRPr="00F96043" w:rsidRDefault="002C68BE" w:rsidP="002C68BE">
      <w:pPr>
        <w:tabs>
          <w:tab w:val="left" w:pos="180"/>
          <w:tab w:val="center" w:pos="6237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>
        <w:rPr>
          <w:rFonts w:ascii="Arial" w:eastAsia="Arial" w:hAnsi="Arial" w:cs="Arial"/>
          <w:b/>
          <w:color w:val="00000A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shd w:val="clear" w:color="auto" w:fill="FFFFFF"/>
        </w:rPr>
        <w:tab/>
      </w:r>
      <w:proofErr w:type="gramStart"/>
      <w:r w:rsidR="00CD02C2" w:rsidRPr="00F96043">
        <w:rPr>
          <w:rFonts w:ascii="Arial" w:eastAsia="Arial" w:hAnsi="Arial" w:cs="Arial"/>
          <w:b/>
          <w:color w:val="00000A"/>
          <w:shd w:val="clear" w:color="auto" w:fill="FFFFFF"/>
        </w:rPr>
        <w:t>p</w:t>
      </w:r>
      <w:r w:rsidR="005B049B" w:rsidRPr="00F96043">
        <w:rPr>
          <w:rFonts w:ascii="Arial" w:eastAsia="Arial" w:hAnsi="Arial" w:cs="Arial"/>
          <w:b/>
          <w:color w:val="00000A"/>
          <w:shd w:val="clear" w:color="auto" w:fill="FFFFFF"/>
        </w:rPr>
        <w:t>olgármester</w:t>
      </w:r>
      <w:proofErr w:type="gramEnd"/>
    </w:p>
    <w:p w:rsidR="005B049B" w:rsidRPr="00F96043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B049B" w:rsidRPr="005B049B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B049B" w:rsidRPr="005B049B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B049B" w:rsidRPr="005B049B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B049B" w:rsidRPr="005B049B" w:rsidRDefault="005B049B" w:rsidP="005B049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5B049B">
        <w:rPr>
          <w:rFonts w:ascii="Arial" w:eastAsia="Arial" w:hAnsi="Arial" w:cs="Arial"/>
          <w:color w:val="00000A"/>
          <w:shd w:val="clear" w:color="auto" w:fill="FFFFFF"/>
        </w:rPr>
        <w:t>Dunaújváros, 2016. február 18.</w:t>
      </w:r>
    </w:p>
    <w:p w:rsidR="005B049B" w:rsidRDefault="005B049B" w:rsidP="003F245A">
      <w:pPr>
        <w:rPr>
          <w:b/>
          <w:sz w:val="28"/>
          <w:szCs w:val="28"/>
        </w:rPr>
      </w:pPr>
    </w:p>
    <w:p w:rsidR="009F0D2C" w:rsidRDefault="009F0D2C" w:rsidP="003F245A">
      <w:pPr>
        <w:rPr>
          <w:b/>
          <w:sz w:val="28"/>
          <w:szCs w:val="28"/>
        </w:rPr>
      </w:pPr>
    </w:p>
    <w:p w:rsidR="00541DE9" w:rsidRDefault="00541DE9" w:rsidP="003F245A">
      <w:pPr>
        <w:rPr>
          <w:b/>
          <w:sz w:val="28"/>
          <w:szCs w:val="28"/>
        </w:rPr>
      </w:pPr>
    </w:p>
    <w:p w:rsidR="005113DD" w:rsidRDefault="005113DD" w:rsidP="003F245A">
      <w:pPr>
        <w:rPr>
          <w:b/>
          <w:sz w:val="28"/>
          <w:szCs w:val="28"/>
        </w:rPr>
      </w:pPr>
    </w:p>
    <w:p w:rsidR="005113DD" w:rsidRDefault="005113DD" w:rsidP="003F245A">
      <w:pPr>
        <w:rPr>
          <w:b/>
          <w:sz w:val="28"/>
          <w:szCs w:val="28"/>
        </w:rPr>
      </w:pPr>
    </w:p>
    <w:p w:rsidR="005113DD" w:rsidRDefault="005113DD" w:rsidP="003F245A">
      <w:pPr>
        <w:rPr>
          <w:b/>
          <w:sz w:val="28"/>
          <w:szCs w:val="28"/>
        </w:rPr>
      </w:pPr>
    </w:p>
    <w:p w:rsidR="009F0D2C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melléklet</w:t>
      </w:r>
    </w:p>
    <w:p w:rsidR="009F0D2C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240" w:lineRule="auto"/>
        <w:jc w:val="right"/>
        <w:rPr>
          <w:rFonts w:ascii="Arial" w:hAnsi="Arial" w:cs="Arial"/>
        </w:rPr>
      </w:pPr>
    </w:p>
    <w:p w:rsidR="009F0D2C" w:rsidRPr="00443ECA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240" w:lineRule="auto"/>
        <w:rPr>
          <w:rFonts w:ascii="Arial" w:hAnsi="Arial" w:cs="Arial"/>
        </w:rPr>
      </w:pPr>
    </w:p>
    <w:p w:rsidR="009F0D2C" w:rsidRPr="009F0D2C" w:rsidRDefault="009F0D2C" w:rsidP="009F0D2C">
      <w:pPr>
        <w:spacing w:after="0" w:line="240" w:lineRule="auto"/>
        <w:jc w:val="center"/>
        <w:rPr>
          <w:rFonts w:ascii="Arial" w:hAnsi="Arial" w:cs="Arial"/>
          <w:b/>
        </w:rPr>
      </w:pPr>
      <w:r w:rsidRPr="009F0D2C">
        <w:rPr>
          <w:rFonts w:ascii="Arial" w:hAnsi="Arial" w:cs="Arial"/>
          <w:b/>
        </w:rPr>
        <w:t>Dunaújváros Megyei Jogú Város Önkormányzata Közgyűlésének</w:t>
      </w:r>
    </w:p>
    <w:p w:rsidR="009F0D2C" w:rsidRPr="00443ECA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../2016</w:t>
      </w:r>
      <w:r w:rsidRPr="00443ECA">
        <w:rPr>
          <w:rFonts w:ascii="Arial" w:hAnsi="Arial" w:cs="Arial"/>
          <w:b/>
        </w:rPr>
        <w:t xml:space="preserve">. (II. </w:t>
      </w:r>
      <w:r>
        <w:rPr>
          <w:rFonts w:ascii="Arial" w:hAnsi="Arial" w:cs="Arial"/>
          <w:b/>
        </w:rPr>
        <w:t>19</w:t>
      </w:r>
      <w:r w:rsidRPr="00443ECA">
        <w:rPr>
          <w:rFonts w:ascii="Arial" w:hAnsi="Arial" w:cs="Arial"/>
          <w:b/>
        </w:rPr>
        <w:t>.) önkormányzati rendelete</w:t>
      </w:r>
    </w:p>
    <w:p w:rsidR="0026774B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240" w:lineRule="auto"/>
        <w:jc w:val="center"/>
        <w:rPr>
          <w:rFonts w:ascii="Arial" w:hAnsi="Arial" w:cs="Arial"/>
          <w:b/>
        </w:rPr>
      </w:pPr>
      <w:r w:rsidRPr="00443ECA">
        <w:rPr>
          <w:rFonts w:ascii="Arial" w:hAnsi="Arial" w:cs="Arial"/>
          <w:b/>
        </w:rPr>
        <w:t>Dunaújváros Megyei Jogú Város Önkormányzat</w:t>
      </w:r>
      <w:r>
        <w:rPr>
          <w:rFonts w:ascii="Arial" w:hAnsi="Arial" w:cs="Arial"/>
          <w:b/>
        </w:rPr>
        <w:t>a</w:t>
      </w:r>
    </w:p>
    <w:p w:rsidR="009F0D2C" w:rsidRPr="00443ECA" w:rsidRDefault="009F0D2C" w:rsidP="009F0D2C">
      <w:pPr>
        <w:tabs>
          <w:tab w:val="left" w:pos="0"/>
          <w:tab w:val="right" w:pos="5387"/>
          <w:tab w:val="right" w:pos="7088"/>
          <w:tab w:val="right" w:pos="8505"/>
        </w:tabs>
        <w:spacing w:after="0" w:line="240" w:lineRule="auto"/>
        <w:jc w:val="center"/>
        <w:rPr>
          <w:rFonts w:ascii="Arial" w:hAnsi="Arial" w:cs="Arial"/>
        </w:rPr>
      </w:pPr>
      <w:r w:rsidRPr="00443ECA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 w:rsidR="0026774B">
        <w:rPr>
          <w:rFonts w:ascii="Arial" w:hAnsi="Arial" w:cs="Arial"/>
          <w:b/>
        </w:rPr>
        <w:t>. évi költségvetéséről és</w:t>
      </w:r>
      <w:r w:rsidRPr="00443ECA">
        <w:rPr>
          <w:rFonts w:ascii="Arial" w:hAnsi="Arial" w:cs="Arial"/>
          <w:b/>
        </w:rPr>
        <w:t xml:space="preserve"> végrehajtásának szabályairól</w:t>
      </w:r>
    </w:p>
    <w:p w:rsidR="009F0D2C" w:rsidRPr="00443ECA" w:rsidRDefault="009F0D2C" w:rsidP="009F0D2C">
      <w:pPr>
        <w:pStyle w:val="Szvegtrzs"/>
        <w:tabs>
          <w:tab w:val="left" w:pos="0"/>
        </w:tabs>
        <w:spacing w:line="240" w:lineRule="auto"/>
        <w:rPr>
          <w:rFonts w:cs="Arial"/>
        </w:rPr>
      </w:pPr>
    </w:p>
    <w:p w:rsidR="009F0D2C" w:rsidRPr="00443ECA" w:rsidRDefault="009F0D2C" w:rsidP="009F0D2C">
      <w:pPr>
        <w:pStyle w:val="Szvegtrzs"/>
        <w:tabs>
          <w:tab w:val="left" w:pos="0"/>
        </w:tabs>
        <w:rPr>
          <w:rFonts w:cs="Arial"/>
        </w:rPr>
      </w:pPr>
    </w:p>
    <w:p w:rsidR="009F0D2C" w:rsidRPr="00443ECA" w:rsidRDefault="009F0D2C" w:rsidP="009F0D2C">
      <w:pPr>
        <w:pStyle w:val="Szvegtrzs"/>
        <w:tabs>
          <w:tab w:val="left" w:pos="0"/>
        </w:tabs>
        <w:rPr>
          <w:rFonts w:cs="Arial"/>
        </w:rPr>
      </w:pPr>
      <w:r w:rsidRPr="00443ECA">
        <w:rPr>
          <w:rFonts w:cs="Arial"/>
        </w:rPr>
        <w:t>Dunaújváros Megyei Jogú Város Önkormányzat</w:t>
      </w:r>
      <w:r>
        <w:rPr>
          <w:rFonts w:cs="Arial"/>
        </w:rPr>
        <w:t>a</w:t>
      </w:r>
      <w:r w:rsidRPr="00443ECA">
        <w:rPr>
          <w:rFonts w:cs="Arial"/>
        </w:rPr>
        <w:t xml:space="preserve"> Közgyűlése a helyi költségvetési rendelet végrehajtására Magyarország helyi önkormányzatairól szóló 2011. évi CLXXXIX. törvény</w:t>
      </w:r>
      <w:r w:rsidR="00BA2EF2">
        <w:rPr>
          <w:rFonts w:cs="Arial"/>
        </w:rPr>
        <w:t xml:space="preserve"> 111. § (3) bekezdésében kapott felhatalmazás alapján</w:t>
      </w:r>
      <w:r w:rsidRPr="00443ECA">
        <w:rPr>
          <w:rFonts w:cs="Arial"/>
        </w:rPr>
        <w:t xml:space="preserve">, az államháztartásról szóló 2011. évi CXCV. törvény, az államháztartási törvény végrehajtásáról szóló 368/2011. (XII. 31.) Kormányrendelet, Magyarország gazdasági stabilitásáról szóló 2011. évi CXCIV. törvény rendelkezéseinek figyelembevételével </w:t>
      </w:r>
      <w:r>
        <w:rPr>
          <w:rFonts w:cs="Arial"/>
        </w:rPr>
        <w:t xml:space="preserve">és Magyarország 2016. évi központi költségvetéséről szóló 2015. évi C. törvényben foglaltak alapján </w:t>
      </w:r>
      <w:r w:rsidRPr="00443ECA">
        <w:rPr>
          <w:rFonts w:cs="Arial"/>
        </w:rPr>
        <w:t>– az Alaptörvény 32. cikk (1) bekezdés f</w:t>
      </w:r>
      <w:r w:rsidRPr="00443ECA">
        <w:rPr>
          <w:rFonts w:cs="Arial"/>
          <w:i/>
        </w:rPr>
        <w:t>)</w:t>
      </w:r>
      <w:r w:rsidRPr="00443ECA">
        <w:rPr>
          <w:rFonts w:cs="Arial"/>
        </w:rPr>
        <w:t xml:space="preserve"> pontjában meghatározott feladatkörében eljárva – az alábbi rendeletet alkotja.</w:t>
      </w:r>
    </w:p>
    <w:p w:rsidR="009F0D2C" w:rsidRDefault="009F0D2C" w:rsidP="009F0D2C">
      <w:pPr>
        <w:pStyle w:val="Szvegtrzs"/>
        <w:tabs>
          <w:tab w:val="left" w:pos="0"/>
        </w:tabs>
        <w:rPr>
          <w:rFonts w:cs="Arial"/>
        </w:rPr>
      </w:pPr>
    </w:p>
    <w:p w:rsidR="00BA2EF2" w:rsidRPr="00443ECA" w:rsidRDefault="00BA2EF2" w:rsidP="009F0D2C">
      <w:pPr>
        <w:pStyle w:val="Szvegtrzs"/>
        <w:tabs>
          <w:tab w:val="left" w:pos="0"/>
        </w:tabs>
        <w:rPr>
          <w:rFonts w:cs="Arial"/>
        </w:rPr>
      </w:pPr>
    </w:p>
    <w:p w:rsidR="009F0D2C" w:rsidRDefault="009F0D2C" w:rsidP="009F0D2C">
      <w:pPr>
        <w:pStyle w:val="Cmsor2"/>
        <w:tabs>
          <w:tab w:val="left" w:pos="0"/>
        </w:tabs>
        <w:jc w:val="center"/>
        <w:rPr>
          <w:rFonts w:cs="Arial"/>
          <w:b/>
          <w:sz w:val="22"/>
        </w:rPr>
      </w:pPr>
      <w:r w:rsidRPr="00443ECA">
        <w:rPr>
          <w:rFonts w:cs="Arial"/>
          <w:b/>
          <w:sz w:val="22"/>
        </w:rPr>
        <w:t>I. fejezet</w:t>
      </w:r>
    </w:p>
    <w:p w:rsidR="00BA2EF2" w:rsidRPr="00443ECA" w:rsidRDefault="00BA2EF2" w:rsidP="009F0D2C">
      <w:pPr>
        <w:pStyle w:val="Cmsor2"/>
        <w:tabs>
          <w:tab w:val="left" w:pos="0"/>
        </w:tabs>
        <w:jc w:val="center"/>
        <w:rPr>
          <w:rFonts w:cs="Arial"/>
          <w:sz w:val="22"/>
        </w:rPr>
      </w:pPr>
    </w:p>
    <w:p w:rsidR="009F0D2C" w:rsidRDefault="00DC01BE" w:rsidP="00F96043">
      <w:pPr>
        <w:pStyle w:val="Cmsor2"/>
        <w:tabs>
          <w:tab w:val="left" w:pos="0"/>
        </w:tabs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1. </w:t>
      </w:r>
      <w:r w:rsidR="009F0D2C" w:rsidRPr="00443ECA">
        <w:rPr>
          <w:rFonts w:cs="Arial"/>
          <w:b/>
          <w:sz w:val="22"/>
        </w:rPr>
        <w:t>Általános rendelkezések</w:t>
      </w:r>
    </w:p>
    <w:p w:rsidR="00F96043" w:rsidRPr="00443ECA" w:rsidRDefault="00F96043" w:rsidP="00F96043">
      <w:pPr>
        <w:pStyle w:val="Cmsor2"/>
        <w:tabs>
          <w:tab w:val="left" w:pos="0"/>
        </w:tabs>
        <w:jc w:val="center"/>
        <w:rPr>
          <w:rFonts w:cs="Arial"/>
          <w:sz w:val="22"/>
        </w:rPr>
      </w:pPr>
    </w:p>
    <w:p w:rsidR="009F0D2C" w:rsidRPr="00443ECA" w:rsidRDefault="00DC01BE" w:rsidP="009F0D2C">
      <w:pPr>
        <w:tabs>
          <w:tab w:val="left" w:pos="0"/>
          <w:tab w:val="left" w:pos="709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§ </w:t>
      </w:r>
      <w:r w:rsidR="009F0D2C" w:rsidRPr="00443ECA">
        <w:rPr>
          <w:rFonts w:ascii="Arial" w:hAnsi="Arial" w:cs="Arial"/>
        </w:rPr>
        <w:t>A rendelet hatálya kiterjed</w:t>
      </w:r>
      <w:r w:rsidR="009F0D2C">
        <w:rPr>
          <w:rFonts w:ascii="Arial" w:hAnsi="Arial" w:cs="Arial"/>
        </w:rPr>
        <w:t>:</w:t>
      </w:r>
    </w:p>
    <w:p w:rsidR="009F0D2C" w:rsidRPr="00443ECA" w:rsidRDefault="009F0D2C" w:rsidP="00DC01BE">
      <w:pPr>
        <w:pStyle w:val="Szvegtrzs"/>
        <w:tabs>
          <w:tab w:val="clear" w:pos="709"/>
          <w:tab w:val="left" w:pos="0"/>
        </w:tabs>
        <w:ind w:left="709" w:hanging="284"/>
        <w:rPr>
          <w:rFonts w:cs="Arial"/>
        </w:rPr>
      </w:pPr>
      <w:proofErr w:type="gramStart"/>
      <w:r w:rsidRPr="00443ECA">
        <w:rPr>
          <w:rFonts w:cs="Arial"/>
        </w:rPr>
        <w:t>a</w:t>
      </w:r>
      <w:proofErr w:type="gramEnd"/>
      <w:r w:rsidRPr="00443ECA">
        <w:rPr>
          <w:rFonts w:cs="Arial"/>
        </w:rPr>
        <w:t>)</w:t>
      </w:r>
      <w:r w:rsidRPr="00443ECA">
        <w:rPr>
          <w:rFonts w:cs="Arial"/>
        </w:rPr>
        <w:tab/>
        <w:t>Dunaújváros Megyei Jogú Város</w:t>
      </w:r>
      <w:r>
        <w:rPr>
          <w:rFonts w:cs="Arial"/>
        </w:rPr>
        <w:t>i Önkormányzata</w:t>
      </w:r>
      <w:r w:rsidRPr="00443ECA">
        <w:rPr>
          <w:rFonts w:cs="Arial"/>
        </w:rPr>
        <w:t xml:space="preserve"> Közgyűlésére (a továbbiakban: Közgyűlés) és annak         bizottságaira,</w:t>
      </w:r>
    </w:p>
    <w:p w:rsidR="009F0D2C" w:rsidRPr="00443ECA" w:rsidRDefault="009F0D2C" w:rsidP="00DC01BE">
      <w:pPr>
        <w:pStyle w:val="Szvegtrzs"/>
        <w:tabs>
          <w:tab w:val="left" w:pos="0"/>
        </w:tabs>
        <w:ind w:left="709" w:hanging="284"/>
        <w:rPr>
          <w:rFonts w:cs="Arial"/>
        </w:rPr>
      </w:pPr>
      <w:r w:rsidRPr="00443ECA">
        <w:rPr>
          <w:rFonts w:cs="Arial"/>
        </w:rPr>
        <w:t>b)</w:t>
      </w:r>
      <w:r w:rsidRPr="00443ECA">
        <w:rPr>
          <w:rFonts w:cs="Arial"/>
          <w:b/>
        </w:rPr>
        <w:tab/>
      </w:r>
      <w:r w:rsidRPr="00443ECA">
        <w:rPr>
          <w:rFonts w:cs="Arial"/>
        </w:rPr>
        <w:t>Dunaújváros Megyei Jogú Város</w:t>
      </w:r>
      <w:r>
        <w:rPr>
          <w:rFonts w:cs="Arial"/>
        </w:rPr>
        <w:t>i Önkormányzata</w:t>
      </w:r>
      <w:r w:rsidRPr="00443ECA">
        <w:rPr>
          <w:rFonts w:cs="Arial"/>
        </w:rPr>
        <w:t xml:space="preserve"> Közgyűlése által fenntartott költségvetési szervekre, beleértve a polgármesteri hivatalt is (a továbbiakban: intézmények),</w:t>
      </w:r>
    </w:p>
    <w:p w:rsidR="009F0D2C" w:rsidRPr="00443ECA" w:rsidRDefault="009F0D2C" w:rsidP="00DC01BE">
      <w:pPr>
        <w:pStyle w:val="Szvegtrzs"/>
        <w:tabs>
          <w:tab w:val="left" w:pos="0"/>
          <w:tab w:val="left" w:pos="555"/>
        </w:tabs>
        <w:ind w:left="709" w:hanging="284"/>
        <w:rPr>
          <w:rFonts w:cs="Arial"/>
        </w:rPr>
      </w:pPr>
      <w:r w:rsidRPr="00443ECA">
        <w:rPr>
          <w:rFonts w:cs="Arial"/>
        </w:rPr>
        <w:t>c)</w:t>
      </w:r>
      <w:r w:rsidRPr="00443ECA">
        <w:rPr>
          <w:rFonts w:cs="Arial"/>
        </w:rPr>
        <w:tab/>
        <w:t>Dunaújváros Megyei Jogú Város Nemzetiségi Önkormányzataira és</w:t>
      </w:r>
    </w:p>
    <w:p w:rsidR="009F0D2C" w:rsidRPr="00443ECA" w:rsidRDefault="009F0D2C" w:rsidP="00DC01BE">
      <w:pPr>
        <w:pStyle w:val="Szvegtrzs"/>
        <w:tabs>
          <w:tab w:val="left" w:pos="0"/>
          <w:tab w:val="left" w:pos="555"/>
        </w:tabs>
        <w:ind w:left="709" w:hanging="284"/>
        <w:rPr>
          <w:rFonts w:cs="Arial"/>
        </w:rPr>
      </w:pPr>
      <w:r w:rsidRPr="00443ECA">
        <w:rPr>
          <w:rFonts w:cs="Arial"/>
        </w:rPr>
        <w:t>d)</w:t>
      </w:r>
      <w:r w:rsidRPr="00443ECA">
        <w:rPr>
          <w:rFonts w:cs="Arial"/>
        </w:rPr>
        <w:tab/>
        <w:t>mindazon magánszemélyekre, jogi személyekre és jogi személyiséggel nem rendelkező szervezetekre, amelyek az önkormányzat költségvetésében szereplő előirányzatokból részesülnek.</w:t>
      </w:r>
    </w:p>
    <w:p w:rsidR="009F0D2C" w:rsidRPr="00443ECA" w:rsidRDefault="009F0D2C" w:rsidP="009F0D2C">
      <w:pPr>
        <w:pStyle w:val="WW-Szvegtrzs2"/>
        <w:tabs>
          <w:tab w:val="left" w:pos="0"/>
        </w:tabs>
        <w:rPr>
          <w:rFonts w:cs="Arial"/>
        </w:rPr>
      </w:pPr>
    </w:p>
    <w:p w:rsidR="009F0D2C" w:rsidRPr="00443ECA" w:rsidRDefault="009F0D2C" w:rsidP="009F0D2C">
      <w:pPr>
        <w:pStyle w:val="WW-Szvegtrzs2"/>
        <w:tabs>
          <w:tab w:val="left" w:pos="0"/>
        </w:tabs>
        <w:jc w:val="center"/>
        <w:rPr>
          <w:rFonts w:cs="Arial"/>
        </w:rPr>
      </w:pPr>
      <w:r w:rsidRPr="00443ECA">
        <w:rPr>
          <w:rFonts w:cs="Arial"/>
          <w:b/>
        </w:rPr>
        <w:t>2. Címrend</w:t>
      </w:r>
    </w:p>
    <w:p w:rsidR="009F0D2C" w:rsidRPr="00443ECA" w:rsidRDefault="009F0D2C" w:rsidP="009F0D2C">
      <w:pPr>
        <w:pStyle w:val="WW-Szvegtrzs2"/>
        <w:tabs>
          <w:tab w:val="left" w:pos="0"/>
        </w:tabs>
        <w:jc w:val="center"/>
        <w:rPr>
          <w:rFonts w:cs="Arial"/>
        </w:rPr>
      </w:pPr>
    </w:p>
    <w:p w:rsidR="009F0D2C" w:rsidRPr="00443ECA" w:rsidRDefault="00DC01BE" w:rsidP="009F0D2C">
      <w:pPr>
        <w:pStyle w:val="WW-Szvegtrzs2"/>
        <w:tabs>
          <w:tab w:val="left" w:pos="0"/>
        </w:tabs>
        <w:jc w:val="left"/>
        <w:rPr>
          <w:rFonts w:cs="Arial"/>
        </w:rPr>
      </w:pPr>
      <w:r>
        <w:rPr>
          <w:rFonts w:cs="Arial"/>
        </w:rPr>
        <w:t xml:space="preserve">2. § </w:t>
      </w:r>
      <w:r w:rsidR="009F0D2C" w:rsidRPr="00443ECA">
        <w:rPr>
          <w:rFonts w:cs="Arial"/>
        </w:rPr>
        <w:t>A Közgyűlés költségvetésének címrendjét a 2. melléklet szerint állapítja meg.</w:t>
      </w:r>
    </w:p>
    <w:p w:rsidR="009F0D2C" w:rsidRDefault="009F0D2C" w:rsidP="009F0D2C">
      <w:pPr>
        <w:pStyle w:val="Lista"/>
        <w:tabs>
          <w:tab w:val="left" w:pos="0"/>
        </w:tabs>
        <w:rPr>
          <w:rFonts w:cs="Arial"/>
        </w:rPr>
      </w:pPr>
    </w:p>
    <w:p w:rsidR="009F0D2C" w:rsidRPr="00443ECA" w:rsidRDefault="009F0D2C" w:rsidP="009F0D2C">
      <w:pPr>
        <w:pStyle w:val="Lista"/>
        <w:tabs>
          <w:tab w:val="left" w:pos="0"/>
        </w:tabs>
        <w:rPr>
          <w:rFonts w:cs="Arial"/>
        </w:rPr>
      </w:pPr>
    </w:p>
    <w:p w:rsidR="009F0D2C" w:rsidRDefault="009F0D2C" w:rsidP="009F0D2C">
      <w:pPr>
        <w:pStyle w:val="Cmsor2"/>
        <w:tabs>
          <w:tab w:val="left" w:pos="0"/>
        </w:tabs>
        <w:jc w:val="center"/>
        <w:rPr>
          <w:rFonts w:cs="Arial"/>
          <w:b/>
          <w:sz w:val="22"/>
        </w:rPr>
      </w:pPr>
      <w:r w:rsidRPr="00443ECA">
        <w:rPr>
          <w:rFonts w:cs="Arial"/>
          <w:b/>
          <w:sz w:val="22"/>
        </w:rPr>
        <w:t>II. fejezet</w:t>
      </w:r>
    </w:p>
    <w:p w:rsidR="00BA2EF2" w:rsidRPr="00443ECA" w:rsidRDefault="00BA2EF2" w:rsidP="009F0D2C">
      <w:pPr>
        <w:pStyle w:val="Cmsor2"/>
        <w:tabs>
          <w:tab w:val="left" w:pos="0"/>
        </w:tabs>
        <w:jc w:val="center"/>
        <w:rPr>
          <w:rFonts w:cs="Arial"/>
          <w:sz w:val="22"/>
        </w:rPr>
      </w:pPr>
    </w:p>
    <w:p w:rsidR="009F0D2C" w:rsidRPr="00443ECA" w:rsidRDefault="009F0D2C" w:rsidP="009F0D2C">
      <w:pPr>
        <w:pStyle w:val="Cmsor2"/>
        <w:tabs>
          <w:tab w:val="left" w:pos="0"/>
        </w:tabs>
        <w:jc w:val="center"/>
        <w:rPr>
          <w:rFonts w:cs="Arial"/>
          <w:sz w:val="22"/>
        </w:rPr>
      </w:pPr>
      <w:r w:rsidRPr="00443ECA">
        <w:rPr>
          <w:rFonts w:cs="Arial"/>
          <w:b/>
          <w:sz w:val="22"/>
        </w:rPr>
        <w:t>A költségvetés végrehajtásával kapcsolatos rendelkezések</w:t>
      </w:r>
    </w:p>
    <w:p w:rsidR="009F0D2C" w:rsidRPr="00443ECA" w:rsidRDefault="009F0D2C" w:rsidP="009F0D2C">
      <w:pPr>
        <w:pStyle w:val="Lista"/>
        <w:tabs>
          <w:tab w:val="left" w:pos="0"/>
        </w:tabs>
        <w:rPr>
          <w:rFonts w:cs="Arial"/>
        </w:rPr>
      </w:pPr>
    </w:p>
    <w:p w:rsidR="009F0D2C" w:rsidRPr="00443ECA" w:rsidRDefault="009F0D2C" w:rsidP="009F0D2C">
      <w:pPr>
        <w:pStyle w:val="Cmsor8"/>
        <w:tabs>
          <w:tab w:val="left" w:pos="0"/>
        </w:tabs>
        <w:spacing w:line="200" w:lineRule="atLeast"/>
        <w:rPr>
          <w:rFonts w:cs="Arial"/>
        </w:rPr>
      </w:pPr>
      <w:r w:rsidRPr="00443ECA">
        <w:rPr>
          <w:rFonts w:cs="Arial"/>
          <w:u w:val="none"/>
        </w:rPr>
        <w:t>3. A költségvetés bevételei és kiadásai</w:t>
      </w:r>
    </w:p>
    <w:p w:rsidR="009F0D2C" w:rsidRPr="00443ECA" w:rsidRDefault="009F0D2C" w:rsidP="009F0D2C">
      <w:pPr>
        <w:tabs>
          <w:tab w:val="left" w:pos="0"/>
        </w:tabs>
        <w:spacing w:after="0" w:line="200" w:lineRule="atLeast"/>
        <w:jc w:val="center"/>
        <w:rPr>
          <w:rFonts w:ascii="Arial" w:hAnsi="Arial" w:cs="Arial"/>
        </w:rPr>
      </w:pPr>
    </w:p>
    <w:p w:rsidR="009F0D2C" w:rsidRPr="00443ECA" w:rsidRDefault="00DC01BE" w:rsidP="00296A9C">
      <w:pPr>
        <w:pStyle w:val="Szvegtrzs"/>
        <w:ind w:left="426" w:hanging="426"/>
        <w:rPr>
          <w:rFonts w:cs="Arial"/>
        </w:rPr>
      </w:pPr>
      <w:r>
        <w:rPr>
          <w:rFonts w:cs="Arial"/>
        </w:rPr>
        <w:t xml:space="preserve">3. § </w:t>
      </w:r>
      <w:r w:rsidR="009F0D2C" w:rsidRPr="00443ECA">
        <w:rPr>
          <w:rFonts w:cs="Arial"/>
        </w:rPr>
        <w:t>A Közgyűlés a költségvetési kiadások főösszegét</w:t>
      </w:r>
      <w:r w:rsidR="009F0D2C">
        <w:rPr>
          <w:rFonts w:cs="Arial"/>
        </w:rPr>
        <w:t xml:space="preserve"> az 1. melléklet szerint</w:t>
      </w:r>
      <w:r w:rsidR="009F0D2C" w:rsidRPr="00443ECA">
        <w:rPr>
          <w:rFonts w:cs="Arial"/>
        </w:rPr>
        <w:t xml:space="preserve"> </w:t>
      </w:r>
      <w:r>
        <w:rPr>
          <w:rFonts w:cs="Arial"/>
        </w:rPr>
        <w:br/>
      </w:r>
      <w:r w:rsidR="009F0D2C">
        <w:rPr>
          <w:rFonts w:cs="Arial"/>
        </w:rPr>
        <w:t>14.293.201</w:t>
      </w:r>
      <w:r w:rsidR="009F0D2C" w:rsidRPr="00443ECA">
        <w:rPr>
          <w:rFonts w:cs="Arial"/>
        </w:rPr>
        <w:t xml:space="preserve"> </w:t>
      </w:r>
      <w:r w:rsidR="009F0D2C">
        <w:rPr>
          <w:rFonts w:cs="Arial"/>
        </w:rPr>
        <w:t>E</w:t>
      </w:r>
      <w:r w:rsidR="009F0D2C" w:rsidRPr="00443ECA">
        <w:rPr>
          <w:rFonts w:cs="Arial"/>
        </w:rPr>
        <w:t xml:space="preserve"> Ft-ban</w:t>
      </w:r>
      <w:r w:rsidR="009F0D2C" w:rsidRPr="00443ECA">
        <w:rPr>
          <w:rFonts w:cs="Arial"/>
          <w:b/>
        </w:rPr>
        <w:t xml:space="preserve"> </w:t>
      </w:r>
      <w:r w:rsidR="009F0D2C" w:rsidRPr="00443ECA">
        <w:rPr>
          <w:rFonts w:cs="Arial"/>
        </w:rPr>
        <w:t xml:space="preserve">állapítja meg, melyen belül a működési kiadás </w:t>
      </w:r>
      <w:r w:rsidR="009F0D2C">
        <w:rPr>
          <w:rFonts w:cs="Arial"/>
        </w:rPr>
        <w:t>10.417.011</w:t>
      </w:r>
      <w:r w:rsidR="009F0D2C" w:rsidRPr="00443ECA">
        <w:rPr>
          <w:rFonts w:cs="Arial"/>
        </w:rPr>
        <w:t xml:space="preserve"> </w:t>
      </w:r>
      <w:r w:rsidR="009F0D2C">
        <w:rPr>
          <w:rFonts w:cs="Arial"/>
        </w:rPr>
        <w:t>E</w:t>
      </w:r>
      <w:r w:rsidR="009F0D2C" w:rsidRPr="00443ECA">
        <w:rPr>
          <w:rFonts w:cs="Arial"/>
        </w:rPr>
        <w:t xml:space="preserve"> Ft, a felhalmozási kiadás </w:t>
      </w:r>
      <w:r w:rsidR="009F0D2C">
        <w:rPr>
          <w:rFonts w:cs="Arial"/>
        </w:rPr>
        <w:t>3.823.040 E</w:t>
      </w:r>
      <w:r w:rsidR="009F0D2C" w:rsidRPr="00443ECA">
        <w:rPr>
          <w:rFonts w:cs="Arial"/>
        </w:rPr>
        <w:t xml:space="preserve"> Ft, a finanszírozási kiadás </w:t>
      </w:r>
      <w:r w:rsidR="009F0D2C">
        <w:rPr>
          <w:rFonts w:cs="Arial"/>
        </w:rPr>
        <w:t>53.150 E</w:t>
      </w:r>
      <w:r w:rsidR="009F0D2C" w:rsidRPr="00443ECA">
        <w:rPr>
          <w:rFonts w:cs="Arial"/>
        </w:rPr>
        <w:t xml:space="preserve"> Ft.</w:t>
      </w:r>
    </w:p>
    <w:p w:rsidR="009F0D2C" w:rsidRPr="00443ECA" w:rsidRDefault="009F0D2C" w:rsidP="009F0D2C">
      <w:pPr>
        <w:pStyle w:val="Szvegtrzs"/>
        <w:tabs>
          <w:tab w:val="clear" w:pos="709"/>
          <w:tab w:val="left" w:pos="0"/>
          <w:tab w:val="left" w:pos="426"/>
          <w:tab w:val="left" w:pos="2149"/>
          <w:tab w:val="left" w:pos="2869"/>
          <w:tab w:val="left" w:pos="3060"/>
          <w:tab w:val="left" w:pos="3240"/>
          <w:tab w:val="left" w:pos="3589"/>
        </w:tabs>
        <w:ind w:left="420" w:hanging="420"/>
        <w:rPr>
          <w:rFonts w:cs="Arial"/>
        </w:rPr>
      </w:pPr>
      <w:r w:rsidRPr="00443ECA">
        <w:rPr>
          <w:rFonts w:cs="Arial"/>
        </w:rPr>
        <w:t>(1)</w:t>
      </w:r>
      <w:r w:rsidRPr="00443ECA">
        <w:rPr>
          <w:rFonts w:cs="Arial"/>
        </w:rPr>
        <w:tab/>
        <w:t>A Közgyűlés 3. §</w:t>
      </w:r>
      <w:proofErr w:type="spellStart"/>
      <w:r w:rsidRPr="00443ECA">
        <w:rPr>
          <w:rFonts w:cs="Arial"/>
        </w:rPr>
        <w:t>-ban</w:t>
      </w:r>
      <w:proofErr w:type="spellEnd"/>
      <w:r w:rsidRPr="00443ECA">
        <w:rPr>
          <w:rFonts w:cs="Arial"/>
        </w:rPr>
        <w:t xml:space="preserve"> meghatározott kiadások forrásául a költségvetés bevételének főösszegét </w:t>
      </w:r>
      <w:r>
        <w:rPr>
          <w:rFonts w:cs="Arial"/>
        </w:rPr>
        <w:t>10.942.321 E</w:t>
      </w:r>
      <w:r w:rsidRPr="00443ECA">
        <w:rPr>
          <w:rFonts w:cs="Arial"/>
        </w:rPr>
        <w:t xml:space="preserve"> Ft-ban állapítja meg, melyen belül a működési bevétel </w:t>
      </w:r>
      <w:r>
        <w:rPr>
          <w:rFonts w:cs="Arial"/>
        </w:rPr>
        <w:t>9.981.690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Ft, a felhalmozási bevétel </w:t>
      </w:r>
      <w:r>
        <w:rPr>
          <w:rFonts w:cs="Arial"/>
        </w:rPr>
        <w:t>960.631 E</w:t>
      </w:r>
      <w:r w:rsidRPr="00443ECA">
        <w:rPr>
          <w:rFonts w:cs="Arial"/>
        </w:rPr>
        <w:t xml:space="preserve"> Ft.</w:t>
      </w:r>
    </w:p>
    <w:p w:rsidR="009F0D2C" w:rsidRPr="00443ECA" w:rsidRDefault="009F0D2C" w:rsidP="009F0D2C">
      <w:pPr>
        <w:pStyle w:val="WW-Szvegtrzs2"/>
        <w:tabs>
          <w:tab w:val="left" w:pos="0"/>
          <w:tab w:val="left" w:pos="426"/>
          <w:tab w:val="left" w:pos="3240"/>
        </w:tabs>
        <w:ind w:left="426" w:hanging="426"/>
        <w:rPr>
          <w:rFonts w:cs="Arial"/>
        </w:rPr>
      </w:pPr>
      <w:r w:rsidRPr="00443ECA">
        <w:rPr>
          <w:rFonts w:cs="Arial"/>
        </w:rPr>
        <w:lastRenderedPageBreak/>
        <w:t>(2)</w:t>
      </w:r>
      <w:r w:rsidRPr="00443ECA">
        <w:rPr>
          <w:rFonts w:cs="Arial"/>
        </w:rPr>
        <w:tab/>
        <w:t>A Közgyűlés</w:t>
      </w:r>
      <w:r w:rsidRPr="00443ECA">
        <w:rPr>
          <w:rFonts w:cs="Arial"/>
          <w:i/>
        </w:rPr>
        <w:t xml:space="preserve"> </w:t>
      </w:r>
      <w:r w:rsidRPr="00443ECA">
        <w:rPr>
          <w:rFonts w:cs="Arial"/>
        </w:rPr>
        <w:t xml:space="preserve">az összesített költségvetési különbözet összegét </w:t>
      </w:r>
      <w:r>
        <w:rPr>
          <w:rFonts w:cs="Arial"/>
        </w:rPr>
        <w:t>- 3.350.880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Ft-ban állapítja meg, melyen belül a felhalmozási költségvetés különbözete:</w:t>
      </w:r>
      <w:r>
        <w:rPr>
          <w:rFonts w:cs="Arial"/>
        </w:rPr>
        <w:t xml:space="preserve"> - 2.862.409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Ft, a működési költségvetés különbözet</w:t>
      </w:r>
      <w:r>
        <w:rPr>
          <w:rFonts w:cs="Arial"/>
        </w:rPr>
        <w:t>e:</w:t>
      </w:r>
      <w:r w:rsidRPr="00443ECA">
        <w:rPr>
          <w:rFonts w:cs="Arial"/>
        </w:rPr>
        <w:t xml:space="preserve"> </w:t>
      </w:r>
      <w:r>
        <w:rPr>
          <w:rFonts w:cs="Arial"/>
        </w:rPr>
        <w:t>- 435.321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Ft, a finanszírozási kiadások </w:t>
      </w:r>
      <w:r>
        <w:rPr>
          <w:rFonts w:cs="Arial"/>
        </w:rPr>
        <w:t>különbözete: -53.150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Ft.</w:t>
      </w:r>
    </w:p>
    <w:p w:rsidR="009F0D2C" w:rsidRPr="00443ECA" w:rsidRDefault="009F0D2C" w:rsidP="009F0D2C">
      <w:pPr>
        <w:pStyle w:val="WW-Szvegtrzs2"/>
        <w:tabs>
          <w:tab w:val="left" w:pos="0"/>
          <w:tab w:val="left" w:pos="426"/>
          <w:tab w:val="left" w:pos="3240"/>
        </w:tabs>
        <w:ind w:left="420" w:hanging="420"/>
        <w:rPr>
          <w:rFonts w:cs="Arial"/>
        </w:rPr>
      </w:pPr>
      <w:r w:rsidRPr="00443ECA">
        <w:rPr>
          <w:rFonts w:cs="Arial"/>
        </w:rPr>
        <w:t>(3)</w:t>
      </w:r>
      <w:r w:rsidRPr="00443ECA">
        <w:rPr>
          <w:rFonts w:cs="Arial"/>
        </w:rPr>
        <w:tab/>
        <w:t>A Közgyűlés</w:t>
      </w:r>
      <w:r w:rsidRPr="00443ECA">
        <w:rPr>
          <w:rFonts w:cs="Arial"/>
          <w:i/>
        </w:rPr>
        <w:t xml:space="preserve"> </w:t>
      </w:r>
      <w:r w:rsidRPr="00443ECA">
        <w:rPr>
          <w:rFonts w:cs="Arial"/>
        </w:rPr>
        <w:t>a költségvetési egyenleg különbözetére belső</w:t>
      </w:r>
      <w:r w:rsidRPr="00443ECA">
        <w:rPr>
          <w:rFonts w:cs="Arial"/>
          <w:b/>
        </w:rPr>
        <w:t xml:space="preserve"> </w:t>
      </w:r>
      <w:r w:rsidRPr="00443ECA">
        <w:rPr>
          <w:rFonts w:cs="Arial"/>
        </w:rPr>
        <w:t xml:space="preserve">finanszírozási forrásból: </w:t>
      </w:r>
      <w:r w:rsidRPr="00443ECA">
        <w:rPr>
          <w:rFonts w:cs="Arial"/>
        </w:rPr>
        <w:tab/>
      </w:r>
      <w:r>
        <w:rPr>
          <w:rFonts w:cs="Arial"/>
        </w:rPr>
        <w:t>2.652.739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 működési célú- és</w:t>
      </w:r>
      <w:r>
        <w:rPr>
          <w:rFonts w:cs="Arial"/>
        </w:rPr>
        <w:t xml:space="preserve"> 698.141</w:t>
      </w:r>
      <w:r w:rsidRPr="00443ECA">
        <w:rPr>
          <w:rFonts w:cs="Arial"/>
        </w:rPr>
        <w:t xml:space="preserve"> </w:t>
      </w:r>
      <w:r>
        <w:rPr>
          <w:rFonts w:cs="Arial"/>
        </w:rPr>
        <w:t>E</w:t>
      </w:r>
      <w:r w:rsidRPr="00443ECA">
        <w:rPr>
          <w:rFonts w:cs="Arial"/>
        </w:rPr>
        <w:t xml:space="preserve"> Ft felhalmozási célú</w:t>
      </w:r>
      <w:r>
        <w:rPr>
          <w:rFonts w:cs="Arial"/>
        </w:rPr>
        <w:t>, mindösszesen 3.350.880 E Ft</w:t>
      </w:r>
      <w:r w:rsidRPr="00443ECA">
        <w:rPr>
          <w:rFonts w:cs="Arial"/>
        </w:rPr>
        <w:t xml:space="preserve"> </w:t>
      </w:r>
      <w:r>
        <w:rPr>
          <w:rFonts w:cs="Arial"/>
        </w:rPr>
        <w:t xml:space="preserve">előző évi </w:t>
      </w:r>
      <w:r w:rsidRPr="00443ECA">
        <w:rPr>
          <w:rFonts w:cs="Arial"/>
        </w:rPr>
        <w:t>maradványt használ fel.</w:t>
      </w:r>
    </w:p>
    <w:p w:rsidR="009F0D2C" w:rsidRPr="00443ECA" w:rsidRDefault="009F0D2C" w:rsidP="009F0D2C">
      <w:pPr>
        <w:pStyle w:val="WW-Szvegtrzs2"/>
        <w:tabs>
          <w:tab w:val="left" w:pos="0"/>
          <w:tab w:val="left" w:pos="3240"/>
        </w:tabs>
        <w:ind w:left="426" w:hanging="425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  <w:t>A finanszírozási bevétel figyelembevételével a felhalmozási költségvetés egyenlege és a működési költségvetés egyenlege a keresztfinanszírozás eredményeként kiegyenlítődik.</w:t>
      </w:r>
    </w:p>
    <w:p w:rsidR="009F0D2C" w:rsidRPr="00443ECA" w:rsidRDefault="009F0D2C" w:rsidP="009F0D2C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060"/>
          <w:tab w:val="left" w:pos="3240"/>
          <w:tab w:val="left" w:pos="3589"/>
        </w:tabs>
        <w:ind w:left="426" w:hanging="425"/>
        <w:rPr>
          <w:rFonts w:cs="Arial"/>
        </w:rPr>
      </w:pPr>
      <w:r w:rsidRPr="00443ECA">
        <w:rPr>
          <w:rFonts w:cs="Arial"/>
        </w:rPr>
        <w:t xml:space="preserve">(5) Az </w:t>
      </w:r>
      <w:r>
        <w:rPr>
          <w:rFonts w:cs="Arial"/>
        </w:rPr>
        <w:t>1</w:t>
      </w:r>
      <w:r w:rsidRPr="00443ECA">
        <w:rPr>
          <w:rFonts w:cs="Arial"/>
        </w:rPr>
        <w:t>. § (1) bekezdésében megállapított költségvetés bevételi főösszegének címek, alcímek, kiemelt előirányzatok szerinti részletezését az önkormányzati alcímre a 3. melléklet, az önkormányzati fenntartású költségvetési szervek alcímre a 4. melléklet bevételi előirányzatai tartalmazzák</w:t>
      </w:r>
      <w:r>
        <w:rPr>
          <w:rFonts w:cs="Arial"/>
        </w:rPr>
        <w:t>.</w:t>
      </w:r>
    </w:p>
    <w:p w:rsidR="009F0D2C" w:rsidRPr="00443ECA" w:rsidRDefault="009F0D2C" w:rsidP="009F0D2C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060"/>
          <w:tab w:val="left" w:pos="3240"/>
          <w:tab w:val="left" w:pos="3589"/>
        </w:tabs>
        <w:ind w:left="426" w:hanging="425"/>
        <w:rPr>
          <w:rFonts w:eastAsia="Arial" w:cs="Arial"/>
          <w:shd w:val="clear" w:color="auto" w:fill="FFFF00"/>
        </w:rPr>
      </w:pPr>
      <w:r w:rsidRPr="00443ECA">
        <w:rPr>
          <w:rFonts w:cs="Arial"/>
        </w:rPr>
        <w:t>(6)</w:t>
      </w:r>
      <w:r w:rsidRPr="00443ECA">
        <w:rPr>
          <w:rFonts w:cs="Arial"/>
        </w:rPr>
        <w:tab/>
        <w:t>A költségvetési rendeletben jóváhagyott kiemelt előirányzatoknak és az elemi költségvetésben a rovatrend szerint bontott részletes előirányzatoknak kiemelt előirányzati szinten meg kell egyeznie.</w:t>
      </w:r>
    </w:p>
    <w:p w:rsidR="009F0D2C" w:rsidRPr="00443ECA" w:rsidRDefault="009F0D2C" w:rsidP="00BA2EF2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220"/>
          <w:tab w:val="left" w:pos="5607"/>
          <w:tab w:val="left" w:pos="5749"/>
        </w:tabs>
        <w:rPr>
          <w:rFonts w:cs="Arial"/>
        </w:rPr>
      </w:pPr>
    </w:p>
    <w:p w:rsidR="009F0D2C" w:rsidRPr="00443ECA" w:rsidRDefault="00DC01BE" w:rsidP="00DC01BE">
      <w:pPr>
        <w:pStyle w:val="Szvegtrzs"/>
        <w:tabs>
          <w:tab w:val="clear" w:pos="709"/>
          <w:tab w:val="left" w:pos="0"/>
        </w:tabs>
        <w:ind w:left="709" w:hanging="709"/>
        <w:rPr>
          <w:rFonts w:cs="Arial"/>
        </w:rPr>
      </w:pPr>
      <w:r>
        <w:rPr>
          <w:rFonts w:cs="Arial"/>
        </w:rPr>
        <w:t xml:space="preserve">4. § </w:t>
      </w:r>
      <w:r w:rsidR="009F0D2C" w:rsidRPr="00443ECA">
        <w:rPr>
          <w:rFonts w:cs="Arial"/>
        </w:rPr>
        <w:t>(1)</w:t>
      </w:r>
      <w:r>
        <w:rPr>
          <w:rFonts w:cs="Arial"/>
        </w:rPr>
        <w:t xml:space="preserve"> </w:t>
      </w:r>
      <w:r w:rsidR="009F0D2C" w:rsidRPr="00443ECA">
        <w:rPr>
          <w:rFonts w:cs="Arial"/>
        </w:rPr>
        <w:t>Az 3. §</w:t>
      </w:r>
      <w:proofErr w:type="spellStart"/>
      <w:r w:rsidR="009F0D2C" w:rsidRPr="00443ECA">
        <w:rPr>
          <w:rFonts w:cs="Arial"/>
        </w:rPr>
        <w:t>-ban</w:t>
      </w:r>
      <w:proofErr w:type="spellEnd"/>
      <w:r w:rsidR="009F0D2C" w:rsidRPr="00443ECA">
        <w:rPr>
          <w:rFonts w:cs="Arial"/>
        </w:rPr>
        <w:t xml:space="preserve"> megállapított költségvetés kiadási főösszeg</w:t>
      </w:r>
      <w:r w:rsidR="009F0D2C">
        <w:rPr>
          <w:rFonts w:cs="Arial"/>
        </w:rPr>
        <w:t>é</w:t>
      </w:r>
      <w:r w:rsidR="009F0D2C" w:rsidRPr="00443ECA">
        <w:rPr>
          <w:rFonts w:cs="Arial"/>
        </w:rPr>
        <w:t>nek címek, alcímek, jogcím-csoportok szerinti részletezését az önkormányzati alcímre az 5. melléklet, az önkormányzati fenntartású költségvetési szervek alcímre a 4. melléklet kiadási előirányzatai tartalmazzák.</w:t>
      </w:r>
    </w:p>
    <w:p w:rsidR="009F0D2C" w:rsidRPr="00443ECA" w:rsidRDefault="009F0D2C" w:rsidP="00DC01BE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(2)</w:t>
      </w:r>
      <w:r w:rsidRPr="00443ECA">
        <w:rPr>
          <w:rFonts w:cs="Arial"/>
        </w:rPr>
        <w:tab/>
        <w:t xml:space="preserve">A Polgármesteri hivatal működési kiadásait kiemelt előirányzat </w:t>
      </w:r>
      <w:r>
        <w:rPr>
          <w:rFonts w:cs="Arial"/>
        </w:rPr>
        <w:t>és feladatonkénti bontásban a 4</w:t>
      </w:r>
      <w:r w:rsidRPr="00443ECA">
        <w:rPr>
          <w:rFonts w:cs="Arial"/>
        </w:rPr>
        <w:t>a. melléklet tartalmazza</w:t>
      </w:r>
      <w:r>
        <w:rPr>
          <w:rFonts w:cs="Arial"/>
        </w:rPr>
        <w:t>.</w:t>
      </w:r>
    </w:p>
    <w:p w:rsidR="009F0D2C" w:rsidRPr="00443ECA" w:rsidRDefault="009F0D2C" w:rsidP="00DC01BE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>
        <w:rPr>
          <w:rFonts w:cs="Arial"/>
        </w:rPr>
        <w:t>(3)</w:t>
      </w:r>
      <w:r>
        <w:rPr>
          <w:rFonts w:cs="Arial"/>
        </w:rPr>
        <w:tab/>
        <w:t>Az</w:t>
      </w:r>
      <w:r w:rsidRPr="00443ECA">
        <w:rPr>
          <w:rFonts w:cs="Arial"/>
        </w:rPr>
        <w:t xml:space="preserve"> 5. mellékletben meghatározott egyéb kiadások feladatonként</w:t>
      </w:r>
      <w:r>
        <w:rPr>
          <w:rFonts w:cs="Arial"/>
        </w:rPr>
        <w:t xml:space="preserve"> összegzett előirányzatait az 5</w:t>
      </w:r>
      <w:r w:rsidRPr="00443ECA">
        <w:rPr>
          <w:rFonts w:cs="Arial"/>
        </w:rPr>
        <w:t>a. melléklet tételesen tartalmazza.</w:t>
      </w:r>
    </w:p>
    <w:p w:rsidR="009F0D2C" w:rsidRPr="00443ECA" w:rsidRDefault="009F0D2C" w:rsidP="00DC01BE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  <w:t xml:space="preserve">Az 5. mellékletben meghatározott tartalékok </w:t>
      </w:r>
      <w:r>
        <w:rPr>
          <w:rFonts w:cs="Arial"/>
        </w:rPr>
        <w:t>összesített előirányzatait az 5</w:t>
      </w:r>
      <w:r w:rsidRPr="00443ECA">
        <w:rPr>
          <w:rFonts w:cs="Arial"/>
        </w:rPr>
        <w:t>b. melléklet tételesen tartalmazza.</w:t>
      </w:r>
    </w:p>
    <w:p w:rsidR="009F0D2C" w:rsidRPr="00443ECA" w:rsidRDefault="009F0D2C" w:rsidP="00DC01BE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(5)</w:t>
      </w:r>
      <w:r w:rsidRPr="00443ECA">
        <w:rPr>
          <w:rFonts w:cs="Arial"/>
        </w:rPr>
        <w:tab/>
        <w:t>Az 5. mellékletben meghatározott</w:t>
      </w:r>
      <w:r>
        <w:rPr>
          <w:rFonts w:cs="Arial"/>
        </w:rPr>
        <w:t xml:space="preserve"> egyes</w:t>
      </w:r>
      <w:r w:rsidRPr="00443ECA">
        <w:rPr>
          <w:rFonts w:cs="Arial"/>
        </w:rPr>
        <w:t xml:space="preserve"> kiemelt előirányzatokból </w:t>
      </w:r>
      <w:proofErr w:type="spellStart"/>
      <w:r>
        <w:rPr>
          <w:rFonts w:cs="Arial"/>
        </w:rPr>
        <w:t>nevesítetten</w:t>
      </w:r>
      <w:proofErr w:type="spellEnd"/>
      <w:r w:rsidRPr="00443ECA">
        <w:rPr>
          <w:rFonts w:cs="Arial"/>
        </w:rPr>
        <w:t xml:space="preserve"> részletezett, bizottsági hatáskörben lebontható</w:t>
      </w:r>
      <w:r>
        <w:rPr>
          <w:rFonts w:cs="Arial"/>
        </w:rPr>
        <w:t xml:space="preserve"> támogatások valamint elszámolás köteles dologi kiadás előirányzatokat az 5</w:t>
      </w:r>
      <w:r w:rsidRPr="00443ECA">
        <w:rPr>
          <w:rFonts w:cs="Arial"/>
        </w:rPr>
        <w:t>c. melléklet tételesen tartalmazza</w:t>
      </w:r>
      <w:r>
        <w:rPr>
          <w:rFonts w:cs="Arial"/>
        </w:rPr>
        <w:t>.</w:t>
      </w:r>
    </w:p>
    <w:p w:rsidR="009F0D2C" w:rsidRPr="00443ECA" w:rsidRDefault="009F0D2C" w:rsidP="00BA2EF2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040"/>
          <w:tab w:val="left" w:pos="5749"/>
        </w:tabs>
        <w:rPr>
          <w:rFonts w:cs="Arial"/>
        </w:rPr>
      </w:pPr>
    </w:p>
    <w:p w:rsidR="009F0D2C" w:rsidRPr="00443ECA" w:rsidRDefault="00DC01BE" w:rsidP="00DC01BE">
      <w:pPr>
        <w:pStyle w:val="Szvegtrzs"/>
        <w:tabs>
          <w:tab w:val="clear" w:pos="709"/>
          <w:tab w:val="left" w:pos="0"/>
        </w:tabs>
        <w:ind w:left="709" w:hanging="709"/>
        <w:rPr>
          <w:rFonts w:cs="Arial"/>
        </w:rPr>
      </w:pPr>
      <w:r>
        <w:rPr>
          <w:rFonts w:cs="Arial"/>
        </w:rPr>
        <w:t xml:space="preserve">5. § </w:t>
      </w:r>
      <w:r w:rsidR="009F0D2C" w:rsidRPr="00443ECA">
        <w:rPr>
          <w:rFonts w:cs="Arial"/>
        </w:rPr>
        <w:t>(1)</w:t>
      </w:r>
      <w:r w:rsidR="009F0D2C" w:rsidRPr="00443ECA">
        <w:rPr>
          <w:rFonts w:cs="Arial"/>
        </w:rPr>
        <w:tab/>
        <w:t>A Közgyűlés által meghatározott önkormányzati felhalmozási kiadások összesített előirányzatait a 7. melléklet tartalmazza.</w:t>
      </w:r>
    </w:p>
    <w:p w:rsidR="009F0D2C" w:rsidRPr="00443ECA" w:rsidRDefault="009F0D2C" w:rsidP="00DC01BE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2880"/>
          <w:tab w:val="left" w:pos="3589"/>
        </w:tabs>
        <w:ind w:left="709" w:hanging="283"/>
        <w:rPr>
          <w:rFonts w:cs="Arial"/>
        </w:rPr>
      </w:pPr>
      <w:r w:rsidRPr="00443ECA">
        <w:rPr>
          <w:rFonts w:cs="Arial"/>
        </w:rPr>
        <w:t>(2)</w:t>
      </w:r>
      <w:r w:rsidRPr="00443ECA">
        <w:rPr>
          <w:rFonts w:cs="Arial"/>
        </w:rPr>
        <w:tab/>
        <w:t xml:space="preserve">A Közgyűlés által meghatározott önkormányzati beruházási kiadások előirányzatait </w:t>
      </w:r>
      <w:r>
        <w:rPr>
          <w:rFonts w:cs="Arial"/>
        </w:rPr>
        <w:t>intézmények nélkül a 7</w:t>
      </w:r>
      <w:r w:rsidRPr="00443ECA">
        <w:rPr>
          <w:rFonts w:cs="Arial"/>
        </w:rPr>
        <w:t>a. melléklet tartalmazza.</w:t>
      </w:r>
    </w:p>
    <w:p w:rsidR="009F0D2C" w:rsidRPr="00443ECA" w:rsidRDefault="009F0D2C" w:rsidP="00DC01BE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600"/>
        </w:tabs>
        <w:ind w:left="709" w:hanging="283"/>
        <w:rPr>
          <w:rFonts w:cs="Arial"/>
        </w:rPr>
      </w:pPr>
      <w:r w:rsidRPr="00443ECA">
        <w:rPr>
          <w:rFonts w:cs="Arial"/>
        </w:rPr>
        <w:t>(3)</w:t>
      </w:r>
      <w:r w:rsidRPr="00443ECA">
        <w:rPr>
          <w:rFonts w:cs="Arial"/>
        </w:rPr>
        <w:tab/>
        <w:t xml:space="preserve">A Közgyűlés által meghatározott önkormányzati felújítási kiadások előirányzatait </w:t>
      </w:r>
      <w:r>
        <w:rPr>
          <w:rFonts w:cs="Arial"/>
        </w:rPr>
        <w:t>intézmények nélkül</w:t>
      </w:r>
      <w:r w:rsidRPr="00443ECA">
        <w:rPr>
          <w:rFonts w:cs="Arial"/>
        </w:rPr>
        <w:t xml:space="preserve"> </w:t>
      </w:r>
      <w:r>
        <w:rPr>
          <w:rFonts w:cs="Arial"/>
        </w:rPr>
        <w:t>a 7</w:t>
      </w:r>
      <w:r w:rsidRPr="00443ECA">
        <w:rPr>
          <w:rFonts w:cs="Arial"/>
        </w:rPr>
        <w:t>b. melléklet tartalmazza.</w:t>
      </w:r>
    </w:p>
    <w:p w:rsidR="009F0D2C" w:rsidRPr="00443ECA" w:rsidRDefault="009F0D2C" w:rsidP="00DC01BE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2880"/>
          <w:tab w:val="left" w:pos="3589"/>
        </w:tabs>
        <w:ind w:left="709" w:hanging="283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  <w:t>A Közgyűlés által meghatározott, az önkormányzat által fenntartott intézmények beruházási előirányzatait tételesen a 7c. melléklet tartalmazza.</w:t>
      </w:r>
    </w:p>
    <w:p w:rsidR="009F0D2C" w:rsidRPr="00443ECA" w:rsidRDefault="009F0D2C" w:rsidP="00DC01BE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2880"/>
          <w:tab w:val="left" w:pos="3589"/>
        </w:tabs>
        <w:ind w:left="709" w:hanging="283"/>
        <w:rPr>
          <w:rFonts w:cs="Arial"/>
        </w:rPr>
      </w:pPr>
      <w:r w:rsidRPr="00443ECA">
        <w:rPr>
          <w:rFonts w:cs="Arial"/>
        </w:rPr>
        <w:t>(5)</w:t>
      </w:r>
      <w:r w:rsidRPr="00443ECA">
        <w:rPr>
          <w:rFonts w:cs="Arial"/>
        </w:rPr>
        <w:tab/>
        <w:t>A Közgyűlés által meghatározott, az önkormányzat által fenntartott intézmények felújítási előirányzatait téte</w:t>
      </w:r>
      <w:r>
        <w:rPr>
          <w:rFonts w:cs="Arial"/>
        </w:rPr>
        <w:t>lesen a 7</w:t>
      </w:r>
      <w:r w:rsidRPr="00443ECA">
        <w:rPr>
          <w:rFonts w:cs="Arial"/>
        </w:rPr>
        <w:t>d. melléklet tartalmazza.</w:t>
      </w:r>
    </w:p>
    <w:p w:rsidR="009F0D2C" w:rsidRPr="00443ECA" w:rsidRDefault="009F0D2C" w:rsidP="00DC01BE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2880"/>
          <w:tab w:val="left" w:pos="3589"/>
        </w:tabs>
        <w:ind w:left="709" w:hanging="283"/>
        <w:rPr>
          <w:rFonts w:cs="Arial"/>
        </w:rPr>
      </w:pPr>
      <w:r w:rsidRPr="00443ECA">
        <w:rPr>
          <w:rFonts w:cs="Arial"/>
        </w:rPr>
        <w:t>(6)</w:t>
      </w:r>
      <w:r w:rsidRPr="00443ECA">
        <w:rPr>
          <w:rFonts w:cs="Arial"/>
        </w:rPr>
        <w:tab/>
        <w:t>A Közgyűlés által meghatározott egyéb felhalmozási kiadások előirányzatát a 7e. melléklet tartalmazza.</w:t>
      </w:r>
    </w:p>
    <w:p w:rsidR="009F0D2C" w:rsidRPr="00443ECA" w:rsidRDefault="009F0D2C" w:rsidP="009F0D2C">
      <w:pPr>
        <w:tabs>
          <w:tab w:val="left" w:pos="0"/>
          <w:tab w:val="left" w:pos="570"/>
          <w:tab w:val="left" w:pos="709"/>
        </w:tabs>
        <w:spacing w:after="0" w:line="100" w:lineRule="atLeast"/>
        <w:jc w:val="both"/>
        <w:rPr>
          <w:rFonts w:ascii="Arial" w:hAnsi="Arial" w:cs="Arial"/>
        </w:rPr>
      </w:pPr>
    </w:p>
    <w:p w:rsidR="009F0D2C" w:rsidRPr="006B4D74" w:rsidRDefault="009F0D2C" w:rsidP="009F0D2C">
      <w:pPr>
        <w:pStyle w:val="Cmsor2"/>
        <w:tabs>
          <w:tab w:val="left" w:pos="0"/>
        </w:tabs>
        <w:jc w:val="center"/>
        <w:rPr>
          <w:rFonts w:cs="Arial"/>
          <w:sz w:val="22"/>
        </w:rPr>
      </w:pPr>
      <w:r w:rsidRPr="00443ECA">
        <w:rPr>
          <w:rFonts w:cs="Arial"/>
          <w:b/>
          <w:sz w:val="22"/>
        </w:rPr>
        <w:t>4. Általános és céltartalék</w:t>
      </w:r>
    </w:p>
    <w:p w:rsidR="009F0D2C" w:rsidRPr="00443ECA" w:rsidRDefault="009F0D2C" w:rsidP="009F0D2C">
      <w:pPr>
        <w:pStyle w:val="Szvegtrzs"/>
        <w:tabs>
          <w:tab w:val="left" w:pos="0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220"/>
          <w:tab w:val="left" w:pos="5749"/>
        </w:tabs>
        <w:jc w:val="center"/>
        <w:rPr>
          <w:rFonts w:cs="Arial"/>
        </w:rPr>
      </w:pPr>
    </w:p>
    <w:p w:rsidR="009F0D2C" w:rsidRPr="00443ECA" w:rsidRDefault="00DC01BE" w:rsidP="00DC01BE">
      <w:pPr>
        <w:pStyle w:val="Szvegtrzs"/>
        <w:tabs>
          <w:tab w:val="clear" w:pos="709"/>
          <w:tab w:val="left" w:pos="0"/>
        </w:tabs>
        <w:ind w:left="709" w:hanging="709"/>
        <w:rPr>
          <w:rFonts w:cs="Arial"/>
        </w:rPr>
      </w:pPr>
      <w:r>
        <w:rPr>
          <w:rFonts w:cs="Arial"/>
        </w:rPr>
        <w:t xml:space="preserve">6. § </w:t>
      </w:r>
      <w:r w:rsidR="009F0D2C" w:rsidRPr="00443ECA">
        <w:rPr>
          <w:rFonts w:cs="Arial"/>
        </w:rPr>
        <w:t>(1)</w:t>
      </w:r>
      <w:r w:rsidR="009F0D2C" w:rsidRPr="00443ECA">
        <w:rPr>
          <w:rFonts w:cs="Arial"/>
        </w:rPr>
        <w:tab/>
      </w:r>
      <w:r>
        <w:rPr>
          <w:rFonts w:cs="Arial"/>
        </w:rPr>
        <w:t xml:space="preserve"> </w:t>
      </w:r>
      <w:r w:rsidR="009F0D2C" w:rsidRPr="00443ECA">
        <w:rPr>
          <w:rFonts w:cs="Arial"/>
        </w:rPr>
        <w:t xml:space="preserve">Az általános tartalék és </w:t>
      </w:r>
      <w:r w:rsidR="009F0D2C">
        <w:rPr>
          <w:rFonts w:cs="Arial"/>
        </w:rPr>
        <w:t xml:space="preserve">a </w:t>
      </w:r>
      <w:r w:rsidR="009F0D2C" w:rsidRPr="00443ECA">
        <w:rPr>
          <w:rFonts w:cs="Arial"/>
        </w:rPr>
        <w:t>céltartalékok összegéről, valamint felhasználásáról a Közgyűlés dönt.</w:t>
      </w:r>
    </w:p>
    <w:p w:rsidR="009F0D2C" w:rsidRPr="00443ECA" w:rsidRDefault="009F0D2C" w:rsidP="00DC01BE">
      <w:pPr>
        <w:pStyle w:val="Szvegtrzs"/>
        <w:ind w:left="709" w:hanging="283"/>
        <w:rPr>
          <w:rFonts w:cs="Arial"/>
        </w:rPr>
      </w:pPr>
      <w:r w:rsidRPr="00443ECA">
        <w:rPr>
          <w:rFonts w:cs="Arial"/>
        </w:rPr>
        <w:t>(2)</w:t>
      </w:r>
      <w:r w:rsidRPr="00443ECA">
        <w:rPr>
          <w:rFonts w:cs="Arial"/>
        </w:rPr>
        <w:tab/>
        <w:t xml:space="preserve">A jóváhagyott általános tartalék felhasználására év közben felmerülő többletkiadások fedezeteként az időarányos felhasználás mértékét </w:t>
      </w:r>
      <w:r>
        <w:rPr>
          <w:rFonts w:cs="Arial"/>
        </w:rPr>
        <w:t xml:space="preserve">is </w:t>
      </w:r>
      <w:r w:rsidRPr="00443ECA">
        <w:rPr>
          <w:rFonts w:cs="Arial"/>
        </w:rPr>
        <w:t>figyelembe véve</w:t>
      </w:r>
      <w:r>
        <w:rPr>
          <w:rFonts w:cs="Arial"/>
        </w:rPr>
        <w:t>,</w:t>
      </w:r>
      <w:r w:rsidRPr="00443ECA">
        <w:rPr>
          <w:rFonts w:cs="Arial"/>
        </w:rPr>
        <w:t xml:space="preserve"> a még rendelkezésre álló forrás erejéig</w:t>
      </w:r>
      <w:r>
        <w:rPr>
          <w:rFonts w:cs="Arial"/>
        </w:rPr>
        <w:t xml:space="preserve"> vállalható kötelezettség</w:t>
      </w:r>
      <w:r w:rsidRPr="00443ECA">
        <w:rPr>
          <w:rFonts w:cs="Arial"/>
        </w:rPr>
        <w:t>.</w:t>
      </w:r>
    </w:p>
    <w:p w:rsidR="00DC01BE" w:rsidRPr="00443ECA" w:rsidRDefault="009F0D2C" w:rsidP="00296A9C">
      <w:pPr>
        <w:pStyle w:val="Szvegtrzs"/>
        <w:ind w:left="709" w:hanging="283"/>
        <w:rPr>
          <w:rFonts w:cs="Arial"/>
          <w:lang w:eastAsia="zh-CN"/>
        </w:rPr>
      </w:pPr>
      <w:r w:rsidRPr="00443ECA">
        <w:rPr>
          <w:rFonts w:cs="Arial"/>
        </w:rPr>
        <w:t>(3)</w:t>
      </w:r>
      <w:r w:rsidRPr="00443ECA">
        <w:rPr>
          <w:rFonts w:cs="Arial"/>
        </w:rPr>
        <w:tab/>
        <w:t>A céltartalékok elsősorban a tartalék elnevezése sz</w:t>
      </w:r>
      <w:r w:rsidR="00296A9C">
        <w:rPr>
          <w:rFonts w:cs="Arial"/>
        </w:rPr>
        <w:t xml:space="preserve">erinti kiadásokra kerülhetnek </w:t>
      </w:r>
      <w:r w:rsidRPr="00443ECA">
        <w:rPr>
          <w:rFonts w:cs="Arial"/>
          <w:lang w:eastAsia="zh-CN"/>
        </w:rPr>
        <w:lastRenderedPageBreak/>
        <w:t>felhasználásra.</w:t>
      </w:r>
    </w:p>
    <w:p w:rsidR="00296A9C" w:rsidRDefault="00296A9C" w:rsidP="009F0D2C">
      <w:pPr>
        <w:pStyle w:val="Szvegtrzs"/>
        <w:tabs>
          <w:tab w:val="clear" w:pos="709"/>
          <w:tab w:val="left" w:pos="0"/>
        </w:tabs>
        <w:ind w:left="567" w:hanging="567"/>
        <w:rPr>
          <w:rFonts w:cs="Arial"/>
        </w:rPr>
      </w:pPr>
    </w:p>
    <w:p w:rsidR="009F0D2C" w:rsidRDefault="009F0D2C" w:rsidP="00BA2EF2">
      <w:pPr>
        <w:pStyle w:val="Szvegtrzs"/>
        <w:tabs>
          <w:tab w:val="clear" w:pos="709"/>
          <w:tab w:val="left" w:pos="0"/>
        </w:tabs>
        <w:spacing w:line="240" w:lineRule="auto"/>
        <w:ind w:left="567" w:hanging="567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  <w:t xml:space="preserve">A pályázati tartalék a </w:t>
      </w:r>
      <w:r>
        <w:rPr>
          <w:rFonts w:cs="Arial"/>
        </w:rPr>
        <w:t>K</w:t>
      </w:r>
      <w:r w:rsidRPr="00443ECA">
        <w:rPr>
          <w:rFonts w:cs="Arial"/>
        </w:rPr>
        <w:t>özgyűlés által jóváhagyott pályázat elkészítésével, benyújtásával összefüggésben felmerülő kiadások, a pályázati program előkészítéséhez, megvalósításához szükséges önerő finanszírozásához, valamint az utófinanszírozott program esetében a megítélt pályázati támogatás megelőlegezéséhez használható fel.</w:t>
      </w:r>
    </w:p>
    <w:p w:rsidR="00BA2EF2" w:rsidRPr="00443ECA" w:rsidRDefault="00BA2EF2" w:rsidP="00BA2EF2">
      <w:pPr>
        <w:pStyle w:val="Szvegtrzs"/>
        <w:tabs>
          <w:tab w:val="clear" w:pos="709"/>
          <w:tab w:val="left" w:pos="0"/>
        </w:tabs>
        <w:spacing w:line="240" w:lineRule="auto"/>
        <w:ind w:left="567" w:hanging="567"/>
        <w:rPr>
          <w:rFonts w:cs="Arial"/>
        </w:rPr>
      </w:pPr>
    </w:p>
    <w:p w:rsidR="009F0D2C" w:rsidRPr="009F0D2C" w:rsidRDefault="009F0D2C" w:rsidP="00BA2EF2">
      <w:pPr>
        <w:pStyle w:val="Cmsor1"/>
        <w:tabs>
          <w:tab w:val="left" w:pos="0"/>
        </w:tabs>
        <w:spacing w:before="0" w:line="240" w:lineRule="auto"/>
        <w:jc w:val="center"/>
        <w:rPr>
          <w:rFonts w:ascii="Arial" w:hAnsi="Arial" w:cs="Arial"/>
          <w:color w:val="000000" w:themeColor="text1"/>
          <w:sz w:val="22"/>
        </w:rPr>
      </w:pPr>
      <w:r w:rsidRPr="009F0D2C">
        <w:rPr>
          <w:rFonts w:ascii="Arial" w:hAnsi="Arial" w:cs="Arial"/>
          <w:color w:val="000000" w:themeColor="text1"/>
          <w:sz w:val="22"/>
        </w:rPr>
        <w:t>5. A költségvetés mérlegei és kimutatásai</w:t>
      </w:r>
    </w:p>
    <w:p w:rsidR="009F0D2C" w:rsidRPr="00443ECA" w:rsidRDefault="009F0D2C" w:rsidP="00BA2EF2">
      <w:pPr>
        <w:pStyle w:val="WW-Szvegtrzs2"/>
        <w:tabs>
          <w:tab w:val="left" w:pos="0"/>
          <w:tab w:val="left" w:pos="5220"/>
        </w:tabs>
        <w:spacing w:line="240" w:lineRule="auto"/>
        <w:rPr>
          <w:rFonts w:cs="Arial"/>
        </w:rPr>
      </w:pPr>
    </w:p>
    <w:p w:rsidR="009F0D2C" w:rsidRPr="00443ECA" w:rsidRDefault="00DC01BE" w:rsidP="00BA2EF2">
      <w:pPr>
        <w:pStyle w:val="WW-Szvegtrzs2"/>
        <w:tabs>
          <w:tab w:val="left" w:pos="0"/>
        </w:tabs>
        <w:spacing w:line="240" w:lineRule="auto"/>
        <w:ind w:left="709" w:hanging="709"/>
        <w:rPr>
          <w:rFonts w:cs="Arial"/>
        </w:rPr>
      </w:pPr>
      <w:r>
        <w:rPr>
          <w:rFonts w:cs="Arial"/>
        </w:rPr>
        <w:t xml:space="preserve">7. § </w:t>
      </w:r>
      <w:r w:rsidR="009F0D2C" w:rsidRPr="00443ECA">
        <w:rPr>
          <w:rFonts w:cs="Arial"/>
        </w:rPr>
        <w:t>(1)</w:t>
      </w:r>
      <w:r w:rsidR="009F0D2C" w:rsidRPr="00443ECA">
        <w:rPr>
          <w:rFonts w:cs="Arial"/>
        </w:rPr>
        <w:tab/>
      </w:r>
      <w:r w:rsidR="00BF222B">
        <w:rPr>
          <w:rFonts w:cs="Arial"/>
        </w:rPr>
        <w:t xml:space="preserve"> </w:t>
      </w:r>
      <w:r w:rsidR="009F0D2C">
        <w:rPr>
          <w:rFonts w:cs="Arial"/>
        </w:rPr>
        <w:t xml:space="preserve">A Közgyűlés </w:t>
      </w:r>
      <w:r w:rsidR="009F0D2C" w:rsidRPr="00443ECA">
        <w:rPr>
          <w:rFonts w:cs="Arial"/>
        </w:rPr>
        <w:t xml:space="preserve">Dunaújváros Megyei Jogú Város Önkormányzata </w:t>
      </w:r>
      <w:proofErr w:type="gramStart"/>
      <w:r w:rsidR="009F0D2C">
        <w:rPr>
          <w:rFonts w:cs="Arial"/>
        </w:rPr>
        <w:t>( továbbiakban</w:t>
      </w:r>
      <w:proofErr w:type="gramEnd"/>
      <w:r w:rsidR="009F0D2C">
        <w:rPr>
          <w:rFonts w:cs="Arial"/>
        </w:rPr>
        <w:t>: a</w:t>
      </w:r>
      <w:r w:rsidR="009F0D2C" w:rsidRPr="00443ECA">
        <w:rPr>
          <w:rFonts w:cs="Arial"/>
        </w:rPr>
        <w:t>z önkormányzat</w:t>
      </w:r>
      <w:r w:rsidR="009F0D2C">
        <w:rPr>
          <w:rFonts w:cs="Arial"/>
        </w:rPr>
        <w:t>)</w:t>
      </w:r>
      <w:r w:rsidR="009F0D2C" w:rsidRPr="00443ECA">
        <w:rPr>
          <w:rFonts w:cs="Arial"/>
        </w:rPr>
        <w:t xml:space="preserve">  </w:t>
      </w:r>
      <w:r w:rsidR="009F0D2C">
        <w:rPr>
          <w:rFonts w:cs="Arial"/>
        </w:rPr>
        <w:t xml:space="preserve"> </w:t>
      </w:r>
      <w:r w:rsidR="009F0D2C" w:rsidRPr="00443ECA">
        <w:rPr>
          <w:rFonts w:cs="Arial"/>
        </w:rPr>
        <w:t>összesített költségvetési mérlegét működési költségvetés és felhalmozási költségvetés szerinti bontásban az 1. melléklet szerint állapítja meg.</w:t>
      </w:r>
    </w:p>
    <w:p w:rsidR="009F0D2C" w:rsidRPr="00443ECA" w:rsidRDefault="00BF222B" w:rsidP="00BF222B">
      <w:pPr>
        <w:pStyle w:val="WW-Szvegtrzs2"/>
        <w:tabs>
          <w:tab w:val="left" w:pos="0"/>
          <w:tab w:val="left" w:pos="3600"/>
        </w:tabs>
        <w:ind w:left="709" w:hanging="283"/>
        <w:rPr>
          <w:rFonts w:cs="Arial"/>
        </w:rPr>
      </w:pPr>
      <w:r>
        <w:rPr>
          <w:rFonts w:cs="Arial"/>
        </w:rPr>
        <w:t>(2)</w:t>
      </w:r>
      <w:r w:rsidR="009F0D2C" w:rsidRPr="00443ECA">
        <w:rPr>
          <w:rFonts w:cs="Arial"/>
        </w:rPr>
        <w:t xml:space="preserve">Az önkormányzat általános működéséhez és ágazati feladataihoz kapcsolódó támogatásait a 3. </w:t>
      </w:r>
      <w:proofErr w:type="gramStart"/>
      <w:r w:rsidR="009F0D2C" w:rsidRPr="00443ECA">
        <w:rPr>
          <w:rFonts w:cs="Arial"/>
        </w:rPr>
        <w:t>a.</w:t>
      </w:r>
      <w:proofErr w:type="gramEnd"/>
      <w:r w:rsidR="009F0D2C" w:rsidRPr="00443ECA">
        <w:rPr>
          <w:rFonts w:cs="Arial"/>
        </w:rPr>
        <w:t xml:space="preserve"> </w:t>
      </w:r>
      <w:proofErr w:type="gramStart"/>
      <w:r w:rsidR="009F0D2C" w:rsidRPr="00443ECA">
        <w:rPr>
          <w:rFonts w:cs="Arial"/>
        </w:rPr>
        <w:t>melléklet</w:t>
      </w:r>
      <w:proofErr w:type="gramEnd"/>
      <w:r w:rsidR="009F0D2C" w:rsidRPr="00443ECA">
        <w:rPr>
          <w:rFonts w:cs="Arial"/>
        </w:rPr>
        <w:t xml:space="preserve"> szerint állapítja meg.</w:t>
      </w:r>
    </w:p>
    <w:p w:rsidR="009F0D2C" w:rsidRPr="00443ECA" w:rsidRDefault="009F0D2C" w:rsidP="00BF222B">
      <w:pPr>
        <w:pStyle w:val="WW-Szvegtrzs2"/>
        <w:tabs>
          <w:tab w:val="left" w:pos="0"/>
          <w:tab w:val="left" w:pos="3600"/>
        </w:tabs>
        <w:ind w:left="709" w:hanging="283"/>
        <w:rPr>
          <w:rFonts w:cs="Arial"/>
        </w:rPr>
      </w:pPr>
      <w:r w:rsidRPr="00443ECA">
        <w:rPr>
          <w:rFonts w:cs="Arial"/>
        </w:rPr>
        <w:t>(3)</w:t>
      </w:r>
      <w:r w:rsidR="00BF222B">
        <w:rPr>
          <w:rFonts w:cs="Arial"/>
        </w:rPr>
        <w:t xml:space="preserve"> </w:t>
      </w:r>
      <w:r w:rsidRPr="00443ECA">
        <w:rPr>
          <w:rFonts w:cs="Arial"/>
        </w:rPr>
        <w:t>Az önkormányzat által irányított költségvetési szervek intézményfinanszírozását a 4. melléklet irányítószervi támogatás sorban szereplő előirányzat</w:t>
      </w:r>
      <w:r>
        <w:rPr>
          <w:rFonts w:cs="Arial"/>
        </w:rPr>
        <w:t>nak megfelelően,</w:t>
      </w:r>
      <w:r w:rsidRPr="00443ECA">
        <w:rPr>
          <w:rFonts w:cs="Arial"/>
        </w:rPr>
        <w:t xml:space="preserve"> </w:t>
      </w:r>
      <w:r>
        <w:rPr>
          <w:rFonts w:cs="Arial"/>
        </w:rPr>
        <w:t>4.561.</w:t>
      </w:r>
      <w:proofErr w:type="gramStart"/>
      <w:r>
        <w:rPr>
          <w:rFonts w:cs="Arial"/>
        </w:rPr>
        <w:t>870</w:t>
      </w:r>
      <w:r w:rsidRPr="00443ECA">
        <w:rPr>
          <w:rFonts w:cs="Arial"/>
        </w:rPr>
        <w:t xml:space="preserve">  </w:t>
      </w:r>
      <w:r>
        <w:rPr>
          <w:rFonts w:cs="Arial"/>
        </w:rPr>
        <w:t>E</w:t>
      </w:r>
      <w:proofErr w:type="gramEnd"/>
      <w:r w:rsidRPr="00443ECA">
        <w:rPr>
          <w:rFonts w:cs="Arial"/>
        </w:rPr>
        <w:t xml:space="preserve"> Ft-ban állapítja meg. </w:t>
      </w:r>
    </w:p>
    <w:p w:rsidR="009F0D2C" w:rsidRPr="00443ECA" w:rsidRDefault="009F0D2C" w:rsidP="00BF222B">
      <w:pPr>
        <w:tabs>
          <w:tab w:val="left" w:pos="0"/>
        </w:tabs>
        <w:spacing w:after="0" w:line="100" w:lineRule="atLeast"/>
        <w:ind w:left="709" w:hanging="283"/>
        <w:jc w:val="both"/>
        <w:rPr>
          <w:rFonts w:ascii="Arial" w:hAnsi="Arial" w:cs="Arial"/>
        </w:rPr>
      </w:pPr>
      <w:r w:rsidRPr="00443ECA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443ECA">
        <w:rPr>
          <w:rFonts w:ascii="Arial" w:hAnsi="Arial" w:cs="Arial"/>
        </w:rPr>
        <w:t>)</w:t>
      </w:r>
      <w:r w:rsidR="00BF222B">
        <w:rPr>
          <w:rFonts w:ascii="Arial" w:hAnsi="Arial" w:cs="Arial"/>
        </w:rPr>
        <w:t xml:space="preserve"> </w:t>
      </w:r>
      <w:r w:rsidRPr="00443ECA">
        <w:rPr>
          <w:rFonts w:ascii="Arial" w:hAnsi="Arial" w:cs="Arial"/>
        </w:rPr>
        <w:t xml:space="preserve">Az önkormányzat által az Európai Unió támogatásával megvalósuló programok bevételi-kiadási előirányzatait a </w:t>
      </w:r>
      <w:r>
        <w:rPr>
          <w:rFonts w:ascii="Arial" w:hAnsi="Arial" w:cs="Arial"/>
        </w:rPr>
        <w:t>6</w:t>
      </w:r>
      <w:r w:rsidRPr="00443ECA">
        <w:rPr>
          <w:rFonts w:ascii="Arial" w:hAnsi="Arial" w:cs="Arial"/>
        </w:rPr>
        <w:t>. melléklet szerint állapítja meg.</w:t>
      </w:r>
    </w:p>
    <w:p w:rsidR="009F0D2C" w:rsidRPr="00443ECA" w:rsidRDefault="009F0D2C" w:rsidP="00BF222B">
      <w:pPr>
        <w:pStyle w:val="WW-Szvegtrzs2"/>
        <w:tabs>
          <w:tab w:val="left" w:pos="0"/>
          <w:tab w:val="left" w:pos="360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5</w:t>
      </w:r>
      <w:r w:rsidRPr="00443ECA">
        <w:rPr>
          <w:rFonts w:cs="Arial"/>
        </w:rPr>
        <w:t xml:space="preserve">)Az önkormányzat által nyújtott közvetett támogatások előirányzatait a </w:t>
      </w:r>
      <w:r>
        <w:rPr>
          <w:rFonts w:cs="Arial"/>
        </w:rPr>
        <w:t>8</w:t>
      </w:r>
      <w:r w:rsidRPr="00443ECA">
        <w:rPr>
          <w:rFonts w:cs="Arial"/>
        </w:rPr>
        <w:t>. melléklet szerint állapítja meg.</w:t>
      </w:r>
    </w:p>
    <w:p w:rsidR="009F0D2C" w:rsidRPr="00443ECA" w:rsidRDefault="009F0D2C" w:rsidP="00BF222B">
      <w:pPr>
        <w:pStyle w:val="WW-Szvegtrzs2"/>
        <w:tabs>
          <w:tab w:val="left" w:pos="0"/>
          <w:tab w:val="left" w:pos="360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6</w:t>
      </w:r>
      <w:r w:rsidRPr="00443ECA">
        <w:rPr>
          <w:rFonts w:cs="Arial"/>
        </w:rPr>
        <w:t>)Az önkormányzat többéves kihatással járó feladatai</w:t>
      </w:r>
      <w:r>
        <w:rPr>
          <w:rFonts w:cs="Arial"/>
        </w:rPr>
        <w:t xml:space="preserve"> ellátására megkötött szerződéseinek összegét</w:t>
      </w:r>
      <w:r w:rsidRPr="00443ECA">
        <w:rPr>
          <w:rFonts w:cs="Arial"/>
        </w:rPr>
        <w:t xml:space="preserve"> a </w:t>
      </w:r>
      <w:r>
        <w:rPr>
          <w:rFonts w:cs="Arial"/>
        </w:rPr>
        <w:t>9</w:t>
      </w:r>
      <w:r w:rsidRPr="00443ECA">
        <w:rPr>
          <w:rFonts w:cs="Arial"/>
        </w:rPr>
        <w:t>. melléklet szerint állapítja meg.</w:t>
      </w:r>
    </w:p>
    <w:p w:rsidR="009F0D2C" w:rsidRPr="00443ECA" w:rsidRDefault="009F0D2C" w:rsidP="00BF222B">
      <w:pPr>
        <w:pStyle w:val="WW-Szvegtrzs2"/>
        <w:tabs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7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Az önkormányzat költségvetésének előirányzat felhasználási tervét a 1</w:t>
      </w:r>
      <w:r>
        <w:rPr>
          <w:rFonts w:cs="Arial"/>
        </w:rPr>
        <w:t>0</w:t>
      </w:r>
      <w:r w:rsidRPr="00443ECA">
        <w:rPr>
          <w:rFonts w:cs="Arial"/>
        </w:rPr>
        <w:t>. melléklet szerint állapítja meg.</w:t>
      </w:r>
    </w:p>
    <w:p w:rsidR="009F0D2C" w:rsidRDefault="009F0D2C" w:rsidP="00BF222B">
      <w:pPr>
        <w:pStyle w:val="WW-Szvegtrzs2"/>
        <w:tabs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8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Az önkormányzat lakásalappal kapcsolatos bevételi és kiadási előirányzatait a 1</w:t>
      </w:r>
      <w:r>
        <w:rPr>
          <w:rFonts w:cs="Arial"/>
        </w:rPr>
        <w:t>1</w:t>
      </w:r>
      <w:r w:rsidRPr="00443ECA">
        <w:rPr>
          <w:rFonts w:cs="Arial"/>
        </w:rPr>
        <w:t>. melléklet szerint állapítja meg.</w:t>
      </w:r>
    </w:p>
    <w:p w:rsidR="009F0D2C" w:rsidRPr="00443ECA" w:rsidRDefault="009F0D2C" w:rsidP="00BF222B">
      <w:pPr>
        <w:tabs>
          <w:tab w:val="left" w:pos="0"/>
        </w:tabs>
        <w:spacing w:after="0" w:line="100" w:lineRule="atLeast"/>
        <w:ind w:left="709" w:hanging="283"/>
        <w:jc w:val="both"/>
        <w:rPr>
          <w:rFonts w:ascii="Arial" w:hAnsi="Arial" w:cs="Arial"/>
        </w:rPr>
      </w:pPr>
      <w:r w:rsidRPr="00DA203E">
        <w:rPr>
          <w:rFonts w:ascii="Arial" w:hAnsi="Arial" w:cs="Arial"/>
        </w:rPr>
        <w:t>(</w:t>
      </w:r>
      <w:r>
        <w:rPr>
          <w:rFonts w:ascii="Arial" w:hAnsi="Arial" w:cs="Arial"/>
        </w:rPr>
        <w:t>9</w:t>
      </w:r>
      <w:r w:rsidRPr="00DA203E">
        <w:rPr>
          <w:rFonts w:ascii="Arial" w:hAnsi="Arial" w:cs="Arial"/>
        </w:rPr>
        <w:t>)</w:t>
      </w:r>
      <w:r>
        <w:rPr>
          <w:rFonts w:cs="Arial"/>
        </w:rPr>
        <w:t xml:space="preserve"> </w:t>
      </w:r>
      <w:r w:rsidRPr="00443ECA">
        <w:rPr>
          <w:rFonts w:ascii="Arial" w:hAnsi="Arial" w:cs="Arial"/>
        </w:rPr>
        <w:t xml:space="preserve">Az államháztartásról szóló 2011. évi CXCV. törvény </w:t>
      </w:r>
      <w:proofErr w:type="gramStart"/>
      <w:r w:rsidRPr="00443ECA">
        <w:rPr>
          <w:rFonts w:ascii="Arial" w:hAnsi="Arial" w:cs="Arial"/>
        </w:rPr>
        <w:t>( a</w:t>
      </w:r>
      <w:proofErr w:type="gramEnd"/>
      <w:r w:rsidRPr="00443ECA">
        <w:rPr>
          <w:rFonts w:ascii="Arial" w:hAnsi="Arial" w:cs="Arial"/>
        </w:rPr>
        <w:t xml:space="preserve"> továbbiakban: Áht.) 23. §. (2) bekezdés g) pontja</w:t>
      </w:r>
      <w:r w:rsidRPr="00443ECA">
        <w:rPr>
          <w:rFonts w:ascii="Arial" w:hAnsi="Arial" w:cs="Arial"/>
          <w:b/>
        </w:rPr>
        <w:t xml:space="preserve"> </w:t>
      </w:r>
      <w:proofErr w:type="gramStart"/>
      <w:r w:rsidRPr="00D511C0">
        <w:rPr>
          <w:rFonts w:ascii="Arial" w:hAnsi="Arial" w:cs="Arial"/>
        </w:rPr>
        <w:t xml:space="preserve">valamint </w:t>
      </w:r>
      <w:r w:rsidRPr="00443ECA">
        <w:rPr>
          <w:rFonts w:ascii="Arial" w:hAnsi="Arial" w:cs="Arial"/>
        </w:rPr>
        <w:t xml:space="preserve"> Magyarország</w:t>
      </w:r>
      <w:proofErr w:type="gramEnd"/>
      <w:r w:rsidRPr="00443ECA">
        <w:rPr>
          <w:rFonts w:ascii="Arial" w:hAnsi="Arial" w:cs="Arial"/>
        </w:rPr>
        <w:t xml:space="preserve"> gazdasági stabilitásáról szóló 2011. évi CXCIV. törvény ( a továbbiakban: </w:t>
      </w:r>
      <w:proofErr w:type="spellStart"/>
      <w:r w:rsidRPr="00443ECA">
        <w:rPr>
          <w:rFonts w:ascii="Arial" w:hAnsi="Arial" w:cs="Arial"/>
        </w:rPr>
        <w:t>Gst</w:t>
      </w:r>
      <w:proofErr w:type="spellEnd"/>
      <w:r w:rsidRPr="00443ECA">
        <w:rPr>
          <w:rFonts w:ascii="Arial" w:hAnsi="Arial" w:cs="Arial"/>
        </w:rPr>
        <w:t xml:space="preserve">.) 3. § (1) bekezdés szerinti adósságot keletkeztető ügyletek </w:t>
      </w:r>
      <w:r>
        <w:rPr>
          <w:rFonts w:ascii="Arial" w:hAnsi="Arial" w:cs="Arial"/>
        </w:rPr>
        <w:t>továbbá az önkormányzati garanciá</w:t>
      </w:r>
      <w:r w:rsidRPr="00443ECA">
        <w:rPr>
          <w:rFonts w:ascii="Arial" w:hAnsi="Arial" w:cs="Arial"/>
        </w:rPr>
        <w:t>ból és önkormányzati kezességből fennálló kötelezettségek</w:t>
      </w:r>
      <w:r>
        <w:rPr>
          <w:rFonts w:ascii="Arial" w:hAnsi="Arial" w:cs="Arial"/>
        </w:rPr>
        <w:t xml:space="preserve"> tekintetében</w:t>
      </w:r>
      <w:r w:rsidRPr="00443EC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az</w:t>
      </w:r>
      <w:r w:rsidRPr="00443ECA">
        <w:rPr>
          <w:rFonts w:ascii="Arial" w:hAnsi="Arial" w:cs="Arial"/>
        </w:rPr>
        <w:t xml:space="preserve">  Önkormányzat</w:t>
      </w:r>
      <w:proofErr w:type="gramEnd"/>
      <w:r>
        <w:rPr>
          <w:rFonts w:ascii="Arial" w:hAnsi="Arial" w:cs="Arial"/>
        </w:rPr>
        <w:t xml:space="preserve"> fizetési kötelezettséget </w:t>
      </w:r>
      <w:r w:rsidRPr="00443ECA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443ECA">
        <w:rPr>
          <w:rFonts w:ascii="Arial" w:hAnsi="Arial" w:cs="Arial"/>
        </w:rPr>
        <w:t>. január 1-jén nem tart nyilván</w:t>
      </w:r>
      <w:r>
        <w:rPr>
          <w:rFonts w:ascii="Arial" w:hAnsi="Arial" w:cs="Arial"/>
        </w:rPr>
        <w:t xml:space="preserve">. Szerződés szerinti kezességvállalás összege a K&amp;H </w:t>
      </w:r>
      <w:proofErr w:type="gramStart"/>
      <w:r>
        <w:rPr>
          <w:rFonts w:ascii="Arial" w:hAnsi="Arial" w:cs="Arial"/>
        </w:rPr>
        <w:t>Bank  javára</w:t>
      </w:r>
      <w:proofErr w:type="gram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Dunanett</w:t>
      </w:r>
      <w:proofErr w:type="spellEnd"/>
      <w:r>
        <w:rPr>
          <w:rFonts w:ascii="Arial" w:hAnsi="Arial" w:cs="Arial"/>
        </w:rPr>
        <w:t xml:space="preserve"> Kft. működési hitelfelvétele alapján 100.000 E Ft. A kezességvállalásra tekintettel a nevezett összeg kiadási előirányzata céltartalékként tervezésre került.</w:t>
      </w:r>
    </w:p>
    <w:p w:rsidR="009F0D2C" w:rsidRDefault="009F0D2C" w:rsidP="009F0D2C">
      <w:pPr>
        <w:pStyle w:val="Szvegtrzs"/>
        <w:rPr>
          <w:lang w:eastAsia="hu-HU"/>
        </w:rPr>
      </w:pPr>
    </w:p>
    <w:p w:rsidR="009F0D2C" w:rsidRPr="00441172" w:rsidRDefault="009F0D2C" w:rsidP="009F0D2C">
      <w:pPr>
        <w:pStyle w:val="Szvegtrzs"/>
        <w:rPr>
          <w:lang w:eastAsia="hu-HU"/>
        </w:rPr>
      </w:pPr>
    </w:p>
    <w:p w:rsidR="009F0D2C" w:rsidRDefault="009F0D2C" w:rsidP="009F0D2C">
      <w:pPr>
        <w:pStyle w:val="Cmsor2"/>
        <w:tabs>
          <w:tab w:val="left" w:pos="0"/>
        </w:tabs>
        <w:jc w:val="center"/>
        <w:rPr>
          <w:rFonts w:cs="Arial"/>
          <w:b/>
          <w:sz w:val="22"/>
        </w:rPr>
      </w:pPr>
      <w:r w:rsidRPr="00443ECA">
        <w:rPr>
          <w:rFonts w:cs="Arial"/>
          <w:b/>
          <w:sz w:val="22"/>
        </w:rPr>
        <w:t>III. fejezet</w:t>
      </w:r>
    </w:p>
    <w:p w:rsidR="00BA2EF2" w:rsidRPr="00443ECA" w:rsidRDefault="00BA2EF2" w:rsidP="009F0D2C">
      <w:pPr>
        <w:pStyle w:val="Cmsor2"/>
        <w:tabs>
          <w:tab w:val="left" w:pos="0"/>
        </w:tabs>
        <w:jc w:val="center"/>
        <w:rPr>
          <w:rFonts w:cs="Arial"/>
          <w:sz w:val="22"/>
        </w:rPr>
      </w:pPr>
    </w:p>
    <w:p w:rsidR="009F0D2C" w:rsidRPr="00443ECA" w:rsidRDefault="009F0D2C" w:rsidP="009F0D2C">
      <w:pPr>
        <w:pStyle w:val="Cmsor6"/>
        <w:tabs>
          <w:tab w:val="left" w:pos="0"/>
        </w:tabs>
        <w:jc w:val="center"/>
        <w:rPr>
          <w:rFonts w:cs="Arial"/>
        </w:rPr>
      </w:pPr>
      <w:r w:rsidRPr="00443ECA">
        <w:rPr>
          <w:rFonts w:cs="Arial"/>
          <w:u w:val="none"/>
        </w:rPr>
        <w:t>6. Hatásköri és eljárási szabályok</w:t>
      </w:r>
    </w:p>
    <w:p w:rsidR="009F0D2C" w:rsidRPr="00443ECA" w:rsidRDefault="009F0D2C" w:rsidP="00BF222B">
      <w:pPr>
        <w:pStyle w:val="Szvegtrzs"/>
        <w:tabs>
          <w:tab w:val="left" w:pos="0"/>
          <w:tab w:val="left" w:pos="1249"/>
          <w:tab w:val="left" w:pos="1789"/>
          <w:tab w:val="left" w:pos="2329"/>
          <w:tab w:val="left" w:pos="2869"/>
          <w:tab w:val="left" w:pos="3409"/>
          <w:tab w:val="left" w:pos="3949"/>
          <w:tab w:val="left" w:pos="3960"/>
          <w:tab w:val="left" w:pos="4320"/>
        </w:tabs>
        <w:rPr>
          <w:rFonts w:cs="Arial"/>
        </w:rPr>
      </w:pPr>
    </w:p>
    <w:p w:rsidR="009F0D2C" w:rsidRPr="00443ECA" w:rsidRDefault="00BF222B" w:rsidP="00BF222B">
      <w:pPr>
        <w:pStyle w:val="Szvegtrzs"/>
        <w:tabs>
          <w:tab w:val="clear" w:pos="709"/>
          <w:tab w:val="left" w:pos="0"/>
        </w:tabs>
        <w:ind w:left="709" w:hanging="709"/>
        <w:rPr>
          <w:rFonts w:cs="Arial"/>
        </w:rPr>
      </w:pPr>
      <w:r>
        <w:rPr>
          <w:rFonts w:cs="Arial"/>
        </w:rPr>
        <w:t xml:space="preserve">8. § </w:t>
      </w:r>
      <w:r w:rsidR="009F0D2C" w:rsidRPr="00443ECA">
        <w:rPr>
          <w:rFonts w:cs="Arial"/>
        </w:rPr>
        <w:t>(1)</w:t>
      </w:r>
      <w:r w:rsidR="009F0D2C" w:rsidRPr="00443ECA">
        <w:rPr>
          <w:rFonts w:cs="Arial"/>
        </w:rPr>
        <w:tab/>
        <w:t xml:space="preserve">Dunaújváros Megyei Jogú Város Polgármestere az átmenetileg szabaddá váló </w:t>
      </w:r>
      <w:proofErr w:type="gramStart"/>
      <w:r w:rsidR="009F0D2C" w:rsidRPr="00443ECA">
        <w:rPr>
          <w:rFonts w:cs="Arial"/>
        </w:rPr>
        <w:t>pénzeszközökből  betétbe</w:t>
      </w:r>
      <w:proofErr w:type="gramEnd"/>
      <w:r w:rsidR="009F0D2C" w:rsidRPr="00443ECA">
        <w:rPr>
          <w:rFonts w:cs="Arial"/>
        </w:rPr>
        <w:t xml:space="preserve"> történő elhelyezéséről átruházott hatáskörben dönt. </w:t>
      </w:r>
    </w:p>
    <w:p w:rsidR="009F0D2C" w:rsidRPr="00443ECA" w:rsidRDefault="00BF222B" w:rsidP="00BF222B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>
        <w:rPr>
          <w:rFonts w:cs="Arial"/>
        </w:rPr>
        <w:t xml:space="preserve">(2) </w:t>
      </w:r>
      <w:r w:rsidR="009F0D2C" w:rsidRPr="00443ECA">
        <w:rPr>
          <w:rFonts w:cs="Arial"/>
        </w:rPr>
        <w:t xml:space="preserve">A hitel felvétel összegéről és idejéről Magyarország helyi önkormányzatairól szóló 2011. CLXXXIX törvény </w:t>
      </w:r>
      <w:proofErr w:type="gramStart"/>
      <w:r w:rsidR="009F0D2C" w:rsidRPr="00443ECA">
        <w:rPr>
          <w:rFonts w:cs="Arial"/>
        </w:rPr>
        <w:t>( a</w:t>
      </w:r>
      <w:proofErr w:type="gramEnd"/>
      <w:r w:rsidR="009F0D2C" w:rsidRPr="00443ECA">
        <w:rPr>
          <w:rFonts w:cs="Arial"/>
        </w:rPr>
        <w:t xml:space="preserve"> továbbiakban: </w:t>
      </w:r>
      <w:proofErr w:type="spellStart"/>
      <w:r w:rsidR="009F0D2C" w:rsidRPr="00443ECA">
        <w:rPr>
          <w:rFonts w:cs="Arial"/>
        </w:rPr>
        <w:t>Mötv</w:t>
      </w:r>
      <w:proofErr w:type="spellEnd"/>
      <w:r w:rsidR="009F0D2C" w:rsidRPr="00443ECA">
        <w:rPr>
          <w:rFonts w:cs="Arial"/>
        </w:rPr>
        <w:t>.) előírásait figyelembe véve a Közgyűlés dönt.</w:t>
      </w:r>
    </w:p>
    <w:p w:rsidR="009F0D2C" w:rsidRPr="00443ECA" w:rsidRDefault="00BF222B" w:rsidP="00BF222B">
      <w:pPr>
        <w:pStyle w:val="Szvegtrzs"/>
        <w:tabs>
          <w:tab w:val="clear" w:pos="709"/>
          <w:tab w:val="left" w:pos="0"/>
          <w:tab w:val="left" w:pos="1429"/>
          <w:tab w:val="left" w:pos="2149"/>
          <w:tab w:val="left" w:pos="2869"/>
          <w:tab w:val="left" w:pos="3600"/>
        </w:tabs>
        <w:ind w:left="709" w:hanging="283"/>
        <w:rPr>
          <w:rFonts w:cs="Arial"/>
        </w:rPr>
      </w:pPr>
      <w:r>
        <w:rPr>
          <w:rFonts w:cs="Arial"/>
        </w:rPr>
        <w:t xml:space="preserve">(3) </w:t>
      </w:r>
      <w:r w:rsidR="009F0D2C" w:rsidRPr="00443ECA">
        <w:rPr>
          <w:rFonts w:cs="Arial"/>
        </w:rPr>
        <w:t xml:space="preserve">Az önkormányzat kezességet kizárólag hitel- vagy kölcsön visszafizetésére vállalhat, az Áht., az </w:t>
      </w:r>
      <w:proofErr w:type="spellStart"/>
      <w:r w:rsidR="009F0D2C" w:rsidRPr="00443ECA">
        <w:rPr>
          <w:rFonts w:cs="Arial"/>
        </w:rPr>
        <w:t>Mötv</w:t>
      </w:r>
      <w:proofErr w:type="spellEnd"/>
      <w:proofErr w:type="gramStart"/>
      <w:r w:rsidR="009F0D2C" w:rsidRPr="00443ECA">
        <w:rPr>
          <w:rFonts w:cs="Arial"/>
        </w:rPr>
        <w:t>.  és</w:t>
      </w:r>
      <w:proofErr w:type="gramEnd"/>
      <w:r w:rsidR="009F0D2C" w:rsidRPr="00443ECA">
        <w:rPr>
          <w:rFonts w:cs="Arial"/>
        </w:rPr>
        <w:t xml:space="preserve"> a </w:t>
      </w:r>
      <w:proofErr w:type="spellStart"/>
      <w:r w:rsidR="009F0D2C" w:rsidRPr="00443ECA">
        <w:rPr>
          <w:rFonts w:cs="Arial"/>
        </w:rPr>
        <w:t>Gst</w:t>
      </w:r>
      <w:proofErr w:type="spellEnd"/>
      <w:r w:rsidR="009F0D2C" w:rsidRPr="00443ECA">
        <w:rPr>
          <w:rFonts w:cs="Arial"/>
        </w:rPr>
        <w:t>. rendelkezéseinek figyelembevételével.</w:t>
      </w:r>
    </w:p>
    <w:p w:rsidR="009F0D2C" w:rsidRPr="00443ECA" w:rsidRDefault="009F0D2C" w:rsidP="00BF222B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rPr>
          <w:rFonts w:cs="Arial"/>
        </w:rPr>
      </w:pPr>
    </w:p>
    <w:p w:rsidR="009F0D2C" w:rsidRPr="00443ECA" w:rsidRDefault="00BF222B" w:rsidP="00BF222B">
      <w:pPr>
        <w:pStyle w:val="Szvegtrzs"/>
        <w:tabs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 xml:space="preserve">9. § </w:t>
      </w:r>
      <w:r w:rsidR="009F0D2C" w:rsidRPr="00443ECA">
        <w:rPr>
          <w:rFonts w:cs="Arial"/>
        </w:rPr>
        <w:t xml:space="preserve">A költségvetés végrehajtása során kötelezettség vállalásra a költségvetési szerv </w:t>
      </w:r>
      <w:r w:rsidR="009F0D2C" w:rsidRPr="00443ECA">
        <w:rPr>
          <w:rFonts w:cs="Arial"/>
        </w:rPr>
        <w:lastRenderedPageBreak/>
        <w:t>vezetője vagy az általa meghatalmazott személy jogosult.</w:t>
      </w:r>
    </w:p>
    <w:p w:rsidR="009F0D2C" w:rsidRPr="00443ECA" w:rsidRDefault="009F0D2C" w:rsidP="009F0D2C">
      <w:pPr>
        <w:pStyle w:val="Szvegtrzs"/>
        <w:tabs>
          <w:tab w:val="clear" w:pos="709"/>
          <w:tab w:val="left" w:pos="0"/>
          <w:tab w:val="left" w:pos="679"/>
          <w:tab w:val="left" w:pos="694"/>
          <w:tab w:val="left" w:pos="1388"/>
          <w:tab w:val="left" w:pos="2097"/>
          <w:tab w:val="left" w:pos="2806"/>
          <w:tab w:val="left" w:pos="3515"/>
          <w:tab w:val="left" w:pos="3695"/>
          <w:tab w:val="left" w:pos="4395"/>
        </w:tabs>
        <w:jc w:val="center"/>
        <w:rPr>
          <w:rFonts w:cs="Arial"/>
        </w:rPr>
      </w:pPr>
    </w:p>
    <w:p w:rsidR="009F0D2C" w:rsidRPr="00443ECA" w:rsidRDefault="004E50E9" w:rsidP="004E50E9">
      <w:pPr>
        <w:pStyle w:val="NormlWeb1"/>
        <w:tabs>
          <w:tab w:val="clear" w:pos="708"/>
          <w:tab w:val="left" w:pos="0"/>
        </w:tabs>
        <w:spacing w:before="0" w:after="0" w:line="240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§ </w:t>
      </w:r>
      <w:r w:rsidR="009F0D2C" w:rsidRPr="00443ECA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 xml:space="preserve"> </w:t>
      </w:r>
      <w:r w:rsidR="009F0D2C" w:rsidRPr="00443ECA">
        <w:rPr>
          <w:rFonts w:ascii="Arial" w:hAnsi="Arial" w:cs="Arial"/>
          <w:sz w:val="22"/>
          <w:szCs w:val="22"/>
        </w:rPr>
        <w:t xml:space="preserve">A költségvetési rendelet 5c. mellékletében szereplő támogatási jogcímek előirányzatainak felhasználása támogatási igény - mely lehet pályázatra benyújtott vagy egyedi kérelem - elbírálása alapján történik. A pályázati eljárás alkalmazására és a pályázati kiírás tartalmára, felhasználására az előirányzathoz megjelölt bizottságok tesznek javaslatot. A pályázatot a bizottsági javaslatot követően a polgármester teszi közzé. A mellékletben szereplő egyes nevesített előirányzatok felhasználására az előirányzathoz megjelölt bizottságok tesznek javaslatot. A dologi kiadások kiemelt előirányzatba tartozó keretösszegeknél döntésenként nettó 8 millió Ft értékhatárig, az egyéb kiadások, támogatások kiemelt előirányzatok közé tartozó keretösszegeknél esetenként 5 millió Ft értékhatárig </w:t>
      </w:r>
      <w:r w:rsidR="009F0D2C">
        <w:rPr>
          <w:rFonts w:ascii="Arial" w:hAnsi="Arial" w:cs="Arial"/>
          <w:sz w:val="22"/>
          <w:szCs w:val="22"/>
        </w:rPr>
        <w:t>a</w:t>
      </w:r>
      <w:r w:rsidR="009F0D2C" w:rsidRPr="00443ECA">
        <w:rPr>
          <w:rFonts w:ascii="Arial" w:hAnsi="Arial" w:cs="Arial"/>
          <w:sz w:val="22"/>
          <w:szCs w:val="22"/>
        </w:rPr>
        <w:t xml:space="preserve">z előirányzat felhasználásáról a bizottsági javaslat alapján a </w:t>
      </w:r>
      <w:r w:rsidR="009F0D2C">
        <w:rPr>
          <w:rFonts w:ascii="Arial" w:hAnsi="Arial" w:cs="Arial"/>
          <w:sz w:val="22"/>
          <w:szCs w:val="22"/>
        </w:rPr>
        <w:t>P</w:t>
      </w:r>
      <w:r w:rsidR="009F0D2C" w:rsidRPr="00443ECA">
        <w:rPr>
          <w:rFonts w:ascii="Arial" w:hAnsi="Arial" w:cs="Arial"/>
          <w:sz w:val="22"/>
          <w:szCs w:val="22"/>
        </w:rPr>
        <w:t>olgármester határozattal dönt.</w:t>
      </w:r>
      <w:r w:rsidR="009F0D2C">
        <w:rPr>
          <w:rFonts w:ascii="Arial" w:hAnsi="Arial" w:cs="Arial"/>
          <w:sz w:val="22"/>
          <w:szCs w:val="22"/>
        </w:rPr>
        <w:t xml:space="preserve"> Az értékhatár feletti támogatásokról a Közgyűlés határoz.</w:t>
      </w:r>
    </w:p>
    <w:p w:rsidR="009F0D2C" w:rsidRDefault="009F0D2C" w:rsidP="004E50E9">
      <w:pPr>
        <w:pStyle w:val="NormlWeb1"/>
        <w:tabs>
          <w:tab w:val="clear" w:pos="708"/>
          <w:tab w:val="left" w:pos="0"/>
        </w:tabs>
        <w:spacing w:before="0" w:after="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43ECA">
        <w:rPr>
          <w:rFonts w:ascii="Arial" w:hAnsi="Arial" w:cs="Arial"/>
          <w:sz w:val="22"/>
          <w:szCs w:val="22"/>
        </w:rPr>
        <w:t>(2)</w:t>
      </w:r>
      <w:r w:rsidRPr="00443ECA">
        <w:rPr>
          <w:rFonts w:ascii="Arial" w:hAnsi="Arial" w:cs="Arial"/>
          <w:sz w:val="22"/>
          <w:szCs w:val="22"/>
        </w:rPr>
        <w:tab/>
        <w:t>A támogatási igényeket az (1) bekezdésben hivatkozott előirányzatok keretösszegén belül egyedi döntéssel kell elbírálni.</w:t>
      </w:r>
    </w:p>
    <w:p w:rsidR="009F0D2C" w:rsidRPr="00443ECA" w:rsidRDefault="009F0D2C" w:rsidP="00C57A76">
      <w:pPr>
        <w:pStyle w:val="Szvegtrzsbehzssal"/>
        <w:tabs>
          <w:tab w:val="left" w:pos="0"/>
          <w:tab w:val="left" w:pos="4962"/>
          <w:tab w:val="left" w:pos="5115"/>
          <w:tab w:val="left" w:pos="5220"/>
          <w:tab w:val="left" w:pos="5268"/>
          <w:tab w:val="left" w:pos="5421"/>
          <w:tab w:val="left" w:pos="5574"/>
          <w:tab w:val="left" w:pos="5727"/>
          <w:tab w:val="left" w:pos="5880"/>
          <w:tab w:val="left" w:leader="dot" w:pos="12911"/>
          <w:tab w:val="left" w:leader="dot" w:pos="13064"/>
          <w:tab w:val="left" w:leader="dot" w:pos="13217"/>
          <w:tab w:val="left" w:leader="dot" w:pos="13370"/>
          <w:tab w:val="left" w:leader="dot" w:pos="13523"/>
          <w:tab w:val="left" w:leader="dot" w:pos="13676"/>
          <w:tab w:val="left" w:leader="dot" w:pos="13829"/>
        </w:tabs>
        <w:ind w:left="0"/>
        <w:rPr>
          <w:rFonts w:cs="Arial"/>
        </w:rPr>
      </w:pPr>
    </w:p>
    <w:p w:rsidR="00C57A76" w:rsidRDefault="009F0D2C" w:rsidP="00BA2EF2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  <w:color w:val="000000" w:themeColor="text1"/>
        </w:rPr>
      </w:pPr>
      <w:r w:rsidRPr="009F0D2C">
        <w:rPr>
          <w:rFonts w:ascii="Arial" w:hAnsi="Arial" w:cs="Arial"/>
          <w:b/>
          <w:color w:val="000000" w:themeColor="text1"/>
        </w:rPr>
        <w:t>7. A költségvetés végrehajtására vonatkozó szabályok</w:t>
      </w:r>
    </w:p>
    <w:p w:rsidR="00BA2EF2" w:rsidRPr="00C57A76" w:rsidRDefault="00BA2EF2" w:rsidP="00BA2EF2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  <w:color w:val="000000" w:themeColor="text1"/>
        </w:rPr>
      </w:pPr>
    </w:p>
    <w:p w:rsidR="009F0D2C" w:rsidRPr="00443ECA" w:rsidRDefault="004E50E9" w:rsidP="009F0D2C">
      <w:pPr>
        <w:pStyle w:val="Szvegtrzs"/>
        <w:tabs>
          <w:tab w:val="clear" w:pos="709"/>
          <w:tab w:val="left" w:pos="0"/>
          <w:tab w:val="left" w:pos="540"/>
          <w:tab w:val="left" w:pos="1429"/>
          <w:tab w:val="left" w:pos="2149"/>
          <w:tab w:val="left" w:pos="2869"/>
          <w:tab w:val="left" w:pos="3600"/>
        </w:tabs>
        <w:ind w:left="426" w:hanging="426"/>
        <w:rPr>
          <w:rFonts w:cs="Arial"/>
        </w:rPr>
      </w:pPr>
      <w:r>
        <w:rPr>
          <w:rFonts w:cs="Arial"/>
        </w:rPr>
        <w:t>11. § (1)</w:t>
      </w:r>
      <w:r w:rsidR="009F0D2C" w:rsidRPr="00443ECA">
        <w:rPr>
          <w:rFonts w:cs="Arial"/>
        </w:rPr>
        <w:t>Minden költségvetést érintő előterjesztésről a Közgyűlés minősített többséggel dönt.</w:t>
      </w:r>
    </w:p>
    <w:p w:rsidR="009F0D2C" w:rsidRPr="00443ECA" w:rsidRDefault="004E50E9" w:rsidP="004E50E9">
      <w:pPr>
        <w:pStyle w:val="Tblzattartalom"/>
        <w:tabs>
          <w:tab w:val="clear" w:pos="708"/>
          <w:tab w:val="left" w:pos="0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(2)</w:t>
      </w:r>
      <w:r w:rsidR="009F0D2C" w:rsidRPr="00443ECA">
        <w:rPr>
          <w:rFonts w:ascii="Arial" w:hAnsi="Arial" w:cs="Arial"/>
          <w:sz w:val="22"/>
        </w:rPr>
        <w:t xml:space="preserve">Költségvetési kihatással járó új kiadási célok meghatározása csak a kiadási célhoz egyértelműen hozzákapcsolható, kötött felhasználású, külső forrásból származó bevétel rendelkezésre állása esetén </w:t>
      </w:r>
      <w:proofErr w:type="gramStart"/>
      <w:r w:rsidR="009F0D2C" w:rsidRPr="00443ECA">
        <w:rPr>
          <w:rFonts w:ascii="Arial" w:hAnsi="Arial" w:cs="Arial"/>
          <w:sz w:val="22"/>
        </w:rPr>
        <w:t xml:space="preserve">vagy </w:t>
      </w:r>
      <w:r w:rsidR="009F0D2C">
        <w:rPr>
          <w:rFonts w:ascii="Arial" w:hAnsi="Arial" w:cs="Arial"/>
          <w:sz w:val="22"/>
        </w:rPr>
        <w:t xml:space="preserve"> kivételes</w:t>
      </w:r>
      <w:proofErr w:type="gramEnd"/>
      <w:r w:rsidR="009F0D2C">
        <w:rPr>
          <w:rFonts w:ascii="Arial" w:hAnsi="Arial" w:cs="Arial"/>
          <w:sz w:val="22"/>
        </w:rPr>
        <w:t xml:space="preserve"> esetben </w:t>
      </w:r>
      <w:r w:rsidR="009F0D2C" w:rsidRPr="00443ECA">
        <w:rPr>
          <w:rFonts w:ascii="Arial" w:hAnsi="Arial" w:cs="Arial"/>
          <w:sz w:val="22"/>
        </w:rPr>
        <w:t>tartalék előirányzatból lehetséges.</w:t>
      </w:r>
    </w:p>
    <w:p w:rsidR="009F0D2C" w:rsidRPr="00443ECA" w:rsidRDefault="004E50E9" w:rsidP="004E50E9">
      <w:pPr>
        <w:pStyle w:val="Tblzattartalom"/>
        <w:tabs>
          <w:tab w:val="clear" w:pos="708"/>
          <w:tab w:val="left" w:pos="0"/>
          <w:tab w:val="left" w:pos="570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(3)</w:t>
      </w:r>
      <w:r w:rsidR="009F0D2C" w:rsidRPr="00443ECA">
        <w:rPr>
          <w:rFonts w:ascii="Arial" w:hAnsi="Arial" w:cs="Arial"/>
          <w:sz w:val="22"/>
        </w:rPr>
        <w:t>A költségvetésben jóváhagyott előirányzat felhasználási tervet az intézmények adatszolgáltatása alapján havi rendszerességgel aktualizálni kell, melyet</w:t>
      </w:r>
      <w:r w:rsidR="009F0D2C">
        <w:rPr>
          <w:rFonts w:ascii="Arial" w:hAnsi="Arial" w:cs="Arial"/>
          <w:sz w:val="22"/>
        </w:rPr>
        <w:t xml:space="preserve"> az önkormányzatra összesítve</w:t>
      </w:r>
      <w:r w:rsidR="009F0D2C" w:rsidRPr="00443ECA">
        <w:rPr>
          <w:rFonts w:ascii="Arial" w:hAnsi="Arial" w:cs="Arial"/>
          <w:sz w:val="22"/>
        </w:rPr>
        <w:t xml:space="preserve"> a </w:t>
      </w:r>
      <w:r w:rsidR="009F0D2C">
        <w:rPr>
          <w:rFonts w:ascii="Arial" w:hAnsi="Arial" w:cs="Arial"/>
          <w:sz w:val="22"/>
        </w:rPr>
        <w:t>p</w:t>
      </w:r>
      <w:r w:rsidR="009F0D2C" w:rsidRPr="00443ECA">
        <w:rPr>
          <w:rFonts w:ascii="Arial" w:hAnsi="Arial" w:cs="Arial"/>
          <w:sz w:val="22"/>
        </w:rPr>
        <w:t>olgármester hagy jóvá.</w:t>
      </w:r>
    </w:p>
    <w:p w:rsidR="009F0D2C" w:rsidRDefault="004E50E9" w:rsidP="004E50E9">
      <w:pPr>
        <w:pStyle w:val="Tblzattartalom"/>
        <w:tabs>
          <w:tab w:val="clear" w:pos="708"/>
          <w:tab w:val="left" w:pos="0"/>
          <w:tab w:val="left" w:pos="851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(4)</w:t>
      </w:r>
      <w:r w:rsidR="009F0D2C">
        <w:rPr>
          <w:rFonts w:ascii="Arial" w:hAnsi="Arial" w:cs="Arial"/>
          <w:sz w:val="22"/>
        </w:rPr>
        <w:t>Az önkormányzat és az általa fenntartott</w:t>
      </w:r>
      <w:r w:rsidR="009F0D2C" w:rsidRPr="00443ECA">
        <w:rPr>
          <w:rFonts w:ascii="Arial" w:hAnsi="Arial" w:cs="Arial"/>
          <w:sz w:val="22"/>
        </w:rPr>
        <w:t xml:space="preserve"> költségvetési szervek a tárgyévet megelőző év december 31. napján fennálló, 100.000 Ft-ot meg nem haladó követeléseiket </w:t>
      </w:r>
      <w:r w:rsidR="009F0D2C">
        <w:rPr>
          <w:rFonts w:ascii="Arial" w:hAnsi="Arial" w:cs="Arial"/>
          <w:sz w:val="22"/>
        </w:rPr>
        <w:t xml:space="preserve">nem teljesülés esetén </w:t>
      </w:r>
      <w:r w:rsidR="009F0D2C" w:rsidRPr="00443ECA">
        <w:rPr>
          <w:rFonts w:ascii="Arial" w:hAnsi="Arial" w:cs="Arial"/>
          <w:sz w:val="22"/>
        </w:rPr>
        <w:t>az önkéntes teljesítésre történő felhívástól számított 1 év elteltével saját hatáskörben törölhetik, ha</w:t>
      </w:r>
      <w:r w:rsidR="009F0D2C">
        <w:rPr>
          <w:rFonts w:ascii="Arial" w:hAnsi="Arial" w:cs="Arial"/>
          <w:sz w:val="22"/>
        </w:rPr>
        <w:t xml:space="preserve"> </w:t>
      </w:r>
      <w:r w:rsidR="009F0D2C" w:rsidRPr="00443ECA">
        <w:rPr>
          <w:rFonts w:ascii="Arial" w:hAnsi="Arial" w:cs="Arial"/>
          <w:sz w:val="22"/>
        </w:rPr>
        <w:t>fizetési felszólítás 3 esetben igazoltan megtörtént, behajtásuk eredménytelennek látszik és a végrehajtási eljárás indokolatlan többletköltséget jelentene. Az Áht</w:t>
      </w:r>
      <w:r w:rsidR="009F0D2C">
        <w:rPr>
          <w:rFonts w:ascii="Arial" w:hAnsi="Arial" w:cs="Arial"/>
          <w:sz w:val="22"/>
        </w:rPr>
        <w:t>.</w:t>
      </w:r>
      <w:r w:rsidR="009F0D2C" w:rsidRPr="00443ECA">
        <w:rPr>
          <w:rFonts w:ascii="Arial" w:hAnsi="Arial" w:cs="Arial"/>
          <w:sz w:val="22"/>
        </w:rPr>
        <w:t xml:space="preserve"> 97. §</w:t>
      </w:r>
      <w:r w:rsidR="009F0D2C">
        <w:rPr>
          <w:rFonts w:ascii="Arial" w:hAnsi="Arial" w:cs="Arial"/>
          <w:sz w:val="22"/>
        </w:rPr>
        <w:t xml:space="preserve"> (3) bekezdése </w:t>
      </w:r>
      <w:r w:rsidR="009F0D2C" w:rsidRPr="00443ECA">
        <w:rPr>
          <w:rFonts w:ascii="Arial" w:hAnsi="Arial" w:cs="Arial"/>
          <w:sz w:val="22"/>
        </w:rPr>
        <w:t xml:space="preserve">alapján </w:t>
      </w:r>
      <w:proofErr w:type="gramStart"/>
      <w:r w:rsidR="009F0D2C" w:rsidRPr="00443ECA">
        <w:rPr>
          <w:rFonts w:ascii="Arial" w:hAnsi="Arial" w:cs="Arial"/>
          <w:sz w:val="22"/>
        </w:rPr>
        <w:t>ezen</w:t>
      </w:r>
      <w:proofErr w:type="gramEnd"/>
      <w:r w:rsidR="009F0D2C" w:rsidRPr="00443ECA">
        <w:rPr>
          <w:rFonts w:ascii="Arial" w:hAnsi="Arial" w:cs="Arial"/>
          <w:sz w:val="22"/>
        </w:rPr>
        <w:t xml:space="preserve"> tételeket behajtásra előírni nem kell.</w:t>
      </w:r>
    </w:p>
    <w:p w:rsidR="009F0D2C" w:rsidRPr="00363ACB" w:rsidRDefault="009F0D2C" w:rsidP="004E50E9">
      <w:pPr>
        <w:pStyle w:val="Tblzattartalom"/>
        <w:tabs>
          <w:tab w:val="clear" w:pos="708"/>
          <w:tab w:val="left" w:pos="0"/>
          <w:tab w:val="left" w:pos="709"/>
        </w:tabs>
        <w:ind w:left="851" w:hanging="284"/>
        <w:jc w:val="both"/>
        <w:rPr>
          <w:rFonts w:ascii="Arial" w:hAnsi="Arial" w:cs="Arial"/>
          <w:sz w:val="22"/>
        </w:rPr>
      </w:pPr>
      <w:r w:rsidRPr="00363ACB">
        <w:rPr>
          <w:rFonts w:ascii="Arial" w:hAnsi="Arial" w:cs="Arial"/>
          <w:sz w:val="22"/>
        </w:rPr>
        <w:t>(5)</w:t>
      </w:r>
      <w:r w:rsidR="004E50E9">
        <w:rPr>
          <w:rFonts w:ascii="Arial" w:hAnsi="Arial" w:cs="Arial"/>
          <w:sz w:val="22"/>
        </w:rPr>
        <w:t xml:space="preserve"> </w:t>
      </w:r>
      <w:r w:rsidRPr="00363ACB">
        <w:rPr>
          <w:rFonts w:ascii="Arial" w:hAnsi="Arial" w:cs="Arial"/>
          <w:sz w:val="22"/>
        </w:rPr>
        <w:t>A Polgármesteri hivatal köztisztviselői részére 2016. évre</w:t>
      </w:r>
      <w:proofErr w:type="gramStart"/>
      <w:r>
        <w:rPr>
          <w:rFonts w:ascii="Arial" w:hAnsi="Arial" w:cs="Arial"/>
          <w:sz w:val="22"/>
        </w:rPr>
        <w:t>,</w:t>
      </w:r>
      <w:r w:rsidRPr="00363ACB">
        <w:rPr>
          <w:rFonts w:ascii="Arial" w:hAnsi="Arial" w:cs="Arial"/>
          <w:sz w:val="22"/>
        </w:rPr>
        <w:t xml:space="preserve">  </w:t>
      </w:r>
      <w:proofErr w:type="spellStart"/>
      <w:r w:rsidRPr="00363ACB">
        <w:rPr>
          <w:rFonts w:ascii="Arial" w:hAnsi="Arial" w:cs="Arial"/>
          <w:sz w:val="22"/>
        </w:rPr>
        <w:t>cafeteria</w:t>
      </w:r>
      <w:proofErr w:type="spellEnd"/>
      <w:proofErr w:type="gramEnd"/>
      <w:r w:rsidRPr="00363AC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juttatás céljára bruttó </w:t>
      </w:r>
      <w:r w:rsidRPr="00363ACB">
        <w:rPr>
          <w:rFonts w:ascii="Arial" w:hAnsi="Arial" w:cs="Arial"/>
          <w:sz w:val="22"/>
        </w:rPr>
        <w:t>200.000 Ft/fő/év összeg</w:t>
      </w:r>
      <w:r>
        <w:rPr>
          <w:rFonts w:ascii="Arial" w:hAnsi="Arial" w:cs="Arial"/>
          <w:sz w:val="22"/>
        </w:rPr>
        <w:t>ű</w:t>
      </w:r>
      <w:r w:rsidRPr="00363AC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előirányzat-keret </w:t>
      </w:r>
      <w:r w:rsidRPr="00363ACB">
        <w:rPr>
          <w:rFonts w:ascii="Arial" w:hAnsi="Arial" w:cs="Arial"/>
          <w:sz w:val="22"/>
        </w:rPr>
        <w:t>kerül megállapításra.</w:t>
      </w:r>
    </w:p>
    <w:p w:rsidR="009F0D2C" w:rsidRDefault="004E50E9" w:rsidP="004E50E9">
      <w:pPr>
        <w:widowControl w:val="0"/>
        <w:tabs>
          <w:tab w:val="left" w:pos="5040"/>
        </w:tabs>
        <w:suppressAutoHyphens/>
        <w:spacing w:after="0" w:line="240" w:lineRule="auto"/>
        <w:ind w:left="851" w:hanging="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(6)</w:t>
      </w:r>
      <w:r w:rsidR="009F0D2C" w:rsidRPr="00363ACB">
        <w:rPr>
          <w:rFonts w:ascii="Arial" w:eastAsia="Arial" w:hAnsi="Arial" w:cs="Arial"/>
        </w:rPr>
        <w:t>Az önkormányzat fenntartásában lévő intézményekben foglalkoztatott</w:t>
      </w:r>
      <w:r w:rsidR="009F0D2C">
        <w:rPr>
          <w:rFonts w:ascii="Arial" w:eastAsia="Arial" w:hAnsi="Arial" w:cs="Arial"/>
        </w:rPr>
        <w:t xml:space="preserve"> közalkalmazottak</w:t>
      </w:r>
      <w:r w:rsidR="009F0D2C" w:rsidRPr="00363ACB">
        <w:rPr>
          <w:rFonts w:ascii="Arial" w:eastAsia="Arial" w:hAnsi="Arial" w:cs="Arial"/>
        </w:rPr>
        <w:t xml:space="preserve"> részére 2016.</w:t>
      </w:r>
      <w:r w:rsidR="009F0D2C">
        <w:rPr>
          <w:rFonts w:ascii="Arial" w:eastAsia="Arial" w:hAnsi="Arial" w:cs="Arial"/>
        </w:rPr>
        <w:t xml:space="preserve"> évre,</w:t>
      </w:r>
      <w:r w:rsidR="009F0D2C" w:rsidRPr="00363ACB">
        <w:rPr>
          <w:rFonts w:ascii="Arial" w:eastAsia="Arial" w:hAnsi="Arial" w:cs="Arial"/>
        </w:rPr>
        <w:t xml:space="preserve"> Erzsébet-utalvány </w:t>
      </w:r>
      <w:r w:rsidR="009F0D2C">
        <w:rPr>
          <w:rFonts w:ascii="Arial" w:eastAsia="Arial" w:hAnsi="Arial" w:cs="Arial"/>
        </w:rPr>
        <w:t>juttatás céljára</w:t>
      </w:r>
      <w:r w:rsidR="009F0D2C" w:rsidRPr="00363ACB">
        <w:rPr>
          <w:rFonts w:ascii="Arial" w:eastAsia="Arial" w:hAnsi="Arial" w:cs="Arial"/>
        </w:rPr>
        <w:t xml:space="preserve"> </w:t>
      </w:r>
      <w:r w:rsidR="009F0D2C">
        <w:rPr>
          <w:rFonts w:ascii="Arial" w:eastAsia="Arial" w:hAnsi="Arial" w:cs="Arial"/>
        </w:rPr>
        <w:t xml:space="preserve">nettó </w:t>
      </w:r>
      <w:r w:rsidR="009F0D2C" w:rsidRPr="00363ACB">
        <w:rPr>
          <w:rFonts w:ascii="Arial" w:eastAsia="Arial" w:hAnsi="Arial" w:cs="Arial"/>
        </w:rPr>
        <w:t>5.000 Ft/fő/</w:t>
      </w:r>
      <w:r w:rsidR="009F0D2C">
        <w:rPr>
          <w:rFonts w:ascii="Arial" w:eastAsia="Arial" w:hAnsi="Arial" w:cs="Arial"/>
        </w:rPr>
        <w:t>hó + járulékok és költségei</w:t>
      </w:r>
      <w:r w:rsidR="009F0D2C" w:rsidRPr="00363ACB">
        <w:rPr>
          <w:rFonts w:ascii="Arial" w:eastAsia="Arial" w:hAnsi="Arial" w:cs="Arial"/>
        </w:rPr>
        <w:t xml:space="preserve"> összegű </w:t>
      </w:r>
      <w:r w:rsidR="009F0D2C">
        <w:rPr>
          <w:rFonts w:ascii="Arial" w:eastAsia="Arial" w:hAnsi="Arial" w:cs="Arial"/>
        </w:rPr>
        <w:t xml:space="preserve">előirányzat-keret </w:t>
      </w:r>
      <w:r w:rsidR="009F0D2C" w:rsidRPr="00363ACB">
        <w:rPr>
          <w:rFonts w:ascii="Arial" w:eastAsia="Arial" w:hAnsi="Arial" w:cs="Arial"/>
        </w:rPr>
        <w:t>kerül megállapításra.</w:t>
      </w:r>
    </w:p>
    <w:p w:rsidR="009F0D2C" w:rsidRDefault="004E50E9" w:rsidP="004E50E9">
      <w:pPr>
        <w:widowControl w:val="0"/>
        <w:tabs>
          <w:tab w:val="left" w:pos="5040"/>
        </w:tabs>
        <w:suppressAutoHyphens/>
        <w:spacing w:after="0" w:line="240" w:lineRule="auto"/>
        <w:ind w:left="851" w:hanging="285"/>
        <w:jc w:val="both"/>
        <w:rPr>
          <w:rFonts w:cs="Arial"/>
        </w:rPr>
      </w:pPr>
      <w:r>
        <w:rPr>
          <w:rFonts w:ascii="Arial" w:eastAsia="Arial" w:hAnsi="Arial" w:cs="Arial"/>
        </w:rPr>
        <w:t>(7)</w:t>
      </w:r>
      <w:r w:rsidR="009F0D2C">
        <w:rPr>
          <w:rFonts w:ascii="Arial" w:eastAsia="Arial" w:hAnsi="Arial" w:cs="Arial"/>
        </w:rPr>
        <w:t>A közgyűlés felhatalmazza a Polgármestert, hogy tárgyévi költségvetés zárlata során szükséges bevételi és kiadási előirányzat-módosításokat egymással szemben rendezze.</w:t>
      </w:r>
    </w:p>
    <w:p w:rsidR="00F96043" w:rsidRPr="009F0D2C" w:rsidRDefault="00F96043" w:rsidP="004E50E9">
      <w:pPr>
        <w:pStyle w:val="Szvegtrzsbehzssal"/>
        <w:tabs>
          <w:tab w:val="left" w:pos="0"/>
          <w:tab w:val="left" w:pos="4149"/>
        </w:tabs>
        <w:ind w:left="851" w:hanging="285"/>
        <w:rPr>
          <w:rFonts w:ascii="Arial" w:hAnsi="Arial" w:cs="Arial"/>
          <w:b/>
        </w:rPr>
      </w:pPr>
    </w:p>
    <w:p w:rsidR="009F0D2C" w:rsidRDefault="009F0D2C" w:rsidP="009F0D2C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</w:rPr>
      </w:pPr>
      <w:r w:rsidRPr="009F0D2C">
        <w:rPr>
          <w:rFonts w:ascii="Arial" w:hAnsi="Arial" w:cs="Arial"/>
          <w:b/>
        </w:rPr>
        <w:t>8. A költségvetési szervek számlavezetése</w:t>
      </w:r>
    </w:p>
    <w:p w:rsidR="00BA2EF2" w:rsidRPr="009F0D2C" w:rsidRDefault="00BA2EF2" w:rsidP="009F0D2C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</w:rPr>
      </w:pPr>
    </w:p>
    <w:p w:rsidR="009F0D2C" w:rsidRPr="009F0D2C" w:rsidRDefault="00C57A76" w:rsidP="00296A9C">
      <w:pPr>
        <w:pStyle w:val="Szvegtrzs"/>
        <w:tabs>
          <w:tab w:val="clear" w:pos="709"/>
          <w:tab w:val="left" w:pos="0"/>
        </w:tabs>
        <w:ind w:left="426" w:hanging="426"/>
        <w:rPr>
          <w:rFonts w:cs="Arial"/>
        </w:rPr>
      </w:pPr>
      <w:r>
        <w:rPr>
          <w:rFonts w:cs="Arial"/>
        </w:rPr>
        <w:t xml:space="preserve">12. § </w:t>
      </w:r>
      <w:r w:rsidR="009F0D2C" w:rsidRPr="009F0D2C">
        <w:rPr>
          <w:rFonts w:cs="Arial"/>
        </w:rPr>
        <w:t xml:space="preserve">(1)Az önkormányzat számlavezető pénzintézete a K&amp;H Bank </w:t>
      </w:r>
      <w:proofErr w:type="spellStart"/>
      <w:r w:rsidR="009F0D2C" w:rsidRPr="009F0D2C">
        <w:rPr>
          <w:rFonts w:cs="Arial"/>
        </w:rPr>
        <w:t>Zrt</w:t>
      </w:r>
      <w:proofErr w:type="spellEnd"/>
      <w:r w:rsidR="009F0D2C" w:rsidRPr="009F0D2C">
        <w:rPr>
          <w:rFonts w:cs="Arial"/>
        </w:rPr>
        <w:t xml:space="preserve">. A költségvetési szervek pénzeszközeiket az önkormányzat által meghatározott hitelintézetnél nyitott </w:t>
      </w:r>
      <w:r w:rsidR="009F0D2C" w:rsidRPr="009F0D2C">
        <w:rPr>
          <w:rFonts w:cs="Arial"/>
        </w:rPr>
        <w:lastRenderedPageBreak/>
        <w:t>fizetési számlán kezelik, más hitelintézetnél bankszámlát nem nyithatnak.</w:t>
      </w:r>
    </w:p>
    <w:p w:rsidR="009F0D2C" w:rsidRPr="009F0D2C" w:rsidRDefault="009F0D2C" w:rsidP="009F0D2C">
      <w:pPr>
        <w:pStyle w:val="Szvegtrzs"/>
        <w:tabs>
          <w:tab w:val="clear" w:pos="709"/>
          <w:tab w:val="left" w:pos="0"/>
        </w:tabs>
        <w:ind w:left="426" w:hanging="426"/>
        <w:rPr>
          <w:rFonts w:cs="Arial"/>
        </w:rPr>
      </w:pPr>
      <w:r w:rsidRPr="009F0D2C">
        <w:rPr>
          <w:rFonts w:cs="Arial"/>
        </w:rPr>
        <w:t>(2)</w:t>
      </w:r>
      <w:r w:rsidRPr="009F0D2C">
        <w:rPr>
          <w:rFonts w:cs="Arial"/>
        </w:rPr>
        <w:tab/>
        <w:t xml:space="preserve">Az önkormányzat átmenetileg szabad forrásként kezelt bevételeit rövid lejáratú </w:t>
      </w:r>
      <w:proofErr w:type="gramStart"/>
      <w:r w:rsidRPr="009F0D2C">
        <w:rPr>
          <w:rFonts w:cs="Arial"/>
        </w:rPr>
        <w:t>lekötött                        betétként</w:t>
      </w:r>
      <w:proofErr w:type="gramEnd"/>
      <w:r w:rsidR="00B6529C">
        <w:rPr>
          <w:rFonts w:cs="Arial"/>
        </w:rPr>
        <w:t xml:space="preserve"> </w:t>
      </w:r>
      <w:r w:rsidRPr="009F0D2C">
        <w:rPr>
          <w:rFonts w:cs="Arial"/>
        </w:rPr>
        <w:t>a számlavezető pénzintézetnél helyezheti el, melynek részleteiről a                                                                                                polgármester dönt.</w:t>
      </w:r>
    </w:p>
    <w:p w:rsidR="009F0D2C" w:rsidRDefault="009F0D2C" w:rsidP="009F0D2C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jc w:val="center"/>
        <w:rPr>
          <w:rFonts w:cs="Arial"/>
        </w:rPr>
      </w:pPr>
    </w:p>
    <w:p w:rsidR="00C57A76" w:rsidRPr="009F0D2C" w:rsidRDefault="00C57A76" w:rsidP="009F0D2C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jc w:val="center"/>
        <w:rPr>
          <w:rFonts w:cs="Arial"/>
        </w:rPr>
      </w:pPr>
    </w:p>
    <w:p w:rsidR="009F0D2C" w:rsidRDefault="009F0D2C" w:rsidP="009F0D2C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spacing w:line="240" w:lineRule="auto"/>
        <w:jc w:val="center"/>
        <w:rPr>
          <w:rFonts w:cs="Arial"/>
          <w:b/>
        </w:rPr>
      </w:pPr>
      <w:r w:rsidRPr="009F0D2C">
        <w:rPr>
          <w:rFonts w:cs="Arial"/>
          <w:b/>
        </w:rPr>
        <w:t>IV. fejezet</w:t>
      </w:r>
    </w:p>
    <w:p w:rsidR="00BA2EF2" w:rsidRPr="009F0D2C" w:rsidRDefault="00BA2EF2" w:rsidP="009F0D2C">
      <w:pPr>
        <w:pStyle w:val="Szvegtrzs"/>
        <w:tabs>
          <w:tab w:val="left" w:pos="0"/>
          <w:tab w:val="left" w:pos="1135"/>
          <w:tab w:val="left" w:pos="1561"/>
          <w:tab w:val="left" w:pos="1987"/>
          <w:tab w:val="left" w:pos="2413"/>
          <w:tab w:val="left" w:pos="2839"/>
          <w:tab w:val="left" w:pos="3162"/>
          <w:tab w:val="left" w:pos="3265"/>
          <w:tab w:val="left" w:pos="3691"/>
        </w:tabs>
        <w:spacing w:line="240" w:lineRule="auto"/>
        <w:jc w:val="center"/>
        <w:rPr>
          <w:rFonts w:cs="Arial"/>
        </w:rPr>
      </w:pPr>
    </w:p>
    <w:p w:rsidR="009F0D2C" w:rsidRPr="009F0D2C" w:rsidRDefault="009F0D2C" w:rsidP="009F0D2C">
      <w:pPr>
        <w:pStyle w:val="Szvegtrzsbehzssal"/>
        <w:tabs>
          <w:tab w:val="left" w:pos="0"/>
          <w:tab w:val="left" w:pos="1440"/>
          <w:tab w:val="left" w:pos="2100"/>
          <w:tab w:val="left" w:pos="2487"/>
          <w:tab w:val="left" w:pos="2874"/>
          <w:tab w:val="left" w:pos="3261"/>
          <w:tab w:val="left" w:pos="3648"/>
          <w:tab w:val="left" w:pos="4035"/>
          <w:tab w:val="left" w:pos="4422"/>
          <w:tab w:val="left" w:leader="dot" w:pos="10049"/>
          <w:tab w:val="left" w:leader="dot" w:pos="10436"/>
          <w:tab w:val="left" w:leader="dot" w:pos="10823"/>
          <w:tab w:val="left" w:leader="dot" w:pos="11210"/>
          <w:tab w:val="left" w:leader="dot" w:pos="11597"/>
          <w:tab w:val="left" w:leader="dot" w:pos="11984"/>
          <w:tab w:val="left" w:leader="dot" w:pos="12371"/>
        </w:tabs>
        <w:spacing w:after="0" w:line="240" w:lineRule="auto"/>
        <w:jc w:val="center"/>
        <w:rPr>
          <w:rFonts w:ascii="Arial" w:hAnsi="Arial" w:cs="Arial"/>
          <w:b/>
        </w:rPr>
      </w:pPr>
      <w:r w:rsidRPr="009F0D2C">
        <w:rPr>
          <w:rFonts w:ascii="Arial" w:hAnsi="Arial" w:cs="Arial"/>
          <w:b/>
        </w:rPr>
        <w:t>Az intézmények költségvetésének végrehajtásával</w:t>
      </w:r>
    </w:p>
    <w:p w:rsidR="009F0D2C" w:rsidRPr="009F0D2C" w:rsidRDefault="009F0D2C" w:rsidP="009F0D2C">
      <w:pPr>
        <w:pStyle w:val="Szvegtrzsbehzssal"/>
        <w:tabs>
          <w:tab w:val="left" w:pos="0"/>
          <w:tab w:val="left" w:pos="1440"/>
          <w:tab w:val="left" w:pos="2100"/>
          <w:tab w:val="left" w:pos="2487"/>
          <w:tab w:val="left" w:pos="2874"/>
          <w:tab w:val="left" w:pos="3261"/>
          <w:tab w:val="left" w:pos="3648"/>
          <w:tab w:val="left" w:pos="4035"/>
          <w:tab w:val="left" w:pos="4422"/>
          <w:tab w:val="left" w:leader="dot" w:pos="10049"/>
          <w:tab w:val="left" w:leader="dot" w:pos="10436"/>
          <w:tab w:val="left" w:leader="dot" w:pos="10823"/>
          <w:tab w:val="left" w:leader="dot" w:pos="11210"/>
          <w:tab w:val="left" w:leader="dot" w:pos="11597"/>
          <w:tab w:val="left" w:leader="dot" w:pos="11984"/>
          <w:tab w:val="left" w:leader="dot" w:pos="12371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F0D2C">
        <w:rPr>
          <w:rFonts w:ascii="Arial" w:hAnsi="Arial" w:cs="Arial"/>
          <w:b/>
        </w:rPr>
        <w:t>kapcsolatos</w:t>
      </w:r>
      <w:proofErr w:type="gramEnd"/>
      <w:r w:rsidRPr="009F0D2C">
        <w:rPr>
          <w:rFonts w:ascii="Arial" w:hAnsi="Arial" w:cs="Arial"/>
          <w:b/>
        </w:rPr>
        <w:t xml:space="preserve"> rendelkezések</w:t>
      </w:r>
    </w:p>
    <w:p w:rsidR="009F0D2C" w:rsidRPr="009F0D2C" w:rsidRDefault="009F0D2C" w:rsidP="009F0D2C">
      <w:pPr>
        <w:pStyle w:val="Szvegtrzsbehzssal"/>
        <w:tabs>
          <w:tab w:val="left" w:pos="0"/>
          <w:tab w:val="left" w:pos="1440"/>
          <w:tab w:val="left" w:pos="2100"/>
          <w:tab w:val="left" w:pos="2487"/>
          <w:tab w:val="left" w:pos="2874"/>
          <w:tab w:val="left" w:pos="3261"/>
          <w:tab w:val="left" w:pos="3648"/>
          <w:tab w:val="left" w:pos="4035"/>
          <w:tab w:val="left" w:pos="4422"/>
          <w:tab w:val="left" w:leader="dot" w:pos="10049"/>
          <w:tab w:val="left" w:leader="dot" w:pos="10436"/>
          <w:tab w:val="left" w:leader="dot" w:pos="10823"/>
          <w:tab w:val="left" w:leader="dot" w:pos="11210"/>
          <w:tab w:val="left" w:leader="dot" w:pos="11597"/>
          <w:tab w:val="left" w:leader="dot" w:pos="11984"/>
          <w:tab w:val="left" w:leader="dot" w:pos="1237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F0D2C" w:rsidRPr="009F0D2C" w:rsidRDefault="009F0D2C" w:rsidP="009F0D2C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</w:rPr>
      </w:pPr>
      <w:r w:rsidRPr="009F0D2C">
        <w:rPr>
          <w:rFonts w:ascii="Arial" w:hAnsi="Arial" w:cs="Arial"/>
          <w:b/>
        </w:rPr>
        <w:t>9. Az intézmények finanszírozása, likviditáskezelése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851"/>
        <w:rPr>
          <w:rFonts w:cs="Arial"/>
        </w:rPr>
      </w:pPr>
      <w:r>
        <w:rPr>
          <w:rFonts w:cs="Arial"/>
        </w:rPr>
        <w:t xml:space="preserve">13. § </w:t>
      </w:r>
      <w:r w:rsidR="009F0D2C" w:rsidRPr="00443ECA">
        <w:rPr>
          <w:rFonts w:cs="Arial"/>
        </w:rPr>
        <w:t xml:space="preserve">(1)Az intézmények vezetői az intézmény várható bevételeinek és az időszak elején rendelkezésre álló pénzkészlete együttes összegének alapulvételével a teljesíthető kiadásokról a költségvetési rendelet elfogadását követően éves, ezt követően havi rendszerességgel tárgyhónap </w:t>
      </w:r>
      <w:r w:rsidR="009F0D2C">
        <w:rPr>
          <w:rFonts w:cs="Arial"/>
        </w:rPr>
        <w:t>2</w:t>
      </w:r>
      <w:r w:rsidR="009F0D2C" w:rsidRPr="00443ECA">
        <w:rPr>
          <w:rFonts w:cs="Arial"/>
        </w:rPr>
        <w:t xml:space="preserve">. napjáig </w:t>
      </w:r>
      <w:r w:rsidR="009F0D2C">
        <w:rPr>
          <w:rFonts w:cs="Arial"/>
        </w:rPr>
        <w:t>aktualizált</w:t>
      </w:r>
      <w:r w:rsidR="009F0D2C" w:rsidRPr="00443ECA">
        <w:rPr>
          <w:rFonts w:cs="Arial"/>
        </w:rPr>
        <w:t xml:space="preserve"> likviditási tervet készítenek.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284"/>
        <w:rPr>
          <w:rFonts w:cs="Arial"/>
        </w:rPr>
      </w:pPr>
      <w:r>
        <w:rPr>
          <w:rFonts w:cs="Arial"/>
        </w:rPr>
        <w:t>(2)</w:t>
      </w:r>
      <w:r w:rsidR="009F0D2C" w:rsidRPr="00443ECA">
        <w:rPr>
          <w:rFonts w:cs="Arial"/>
        </w:rPr>
        <w:t>Az önkormányzati támogatás utalására a likviditási terv alapján, h</w:t>
      </w:r>
      <w:r>
        <w:rPr>
          <w:rFonts w:cs="Arial"/>
        </w:rPr>
        <w:t xml:space="preserve">avi 2 alkalommal kerül </w:t>
      </w:r>
      <w:r w:rsidR="009F0D2C" w:rsidRPr="00443ECA">
        <w:rPr>
          <w:rFonts w:cs="Arial"/>
        </w:rPr>
        <w:t>sor.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284"/>
        <w:rPr>
          <w:rFonts w:cs="Arial"/>
        </w:rPr>
      </w:pPr>
      <w:r>
        <w:rPr>
          <w:rFonts w:cs="Arial"/>
        </w:rPr>
        <w:t>(3)</w:t>
      </w:r>
      <w:r w:rsidR="009F0D2C" w:rsidRPr="00443ECA">
        <w:rPr>
          <w:rFonts w:cs="Arial"/>
        </w:rPr>
        <w:t>Amennyiben az intézmény a kiutalt nettó személyi juttatások és a nettósítás elszámolása során keletkezett összegével túllépi a részére megállapított intézményfinanszírozás 1/12-ed részét, a többlet finanszírozás összegét a tárgyhót követő hónap 15. napjáig köteles visszautalni.</w:t>
      </w:r>
    </w:p>
    <w:p w:rsidR="009F0D2C" w:rsidRPr="00443ECA" w:rsidRDefault="009F0D2C" w:rsidP="00F96043">
      <w:pPr>
        <w:pStyle w:val="Szvegtrzsbehzssal"/>
        <w:tabs>
          <w:tab w:val="left" w:pos="0"/>
          <w:tab w:val="left" w:pos="4149"/>
        </w:tabs>
        <w:ind w:left="0"/>
        <w:rPr>
          <w:rFonts w:cs="Arial"/>
        </w:rPr>
      </w:pPr>
    </w:p>
    <w:p w:rsidR="009F0D2C" w:rsidRDefault="009F0D2C" w:rsidP="00BA2EF2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</w:rPr>
      </w:pPr>
      <w:r w:rsidRPr="009F0D2C">
        <w:rPr>
          <w:rFonts w:ascii="Arial" w:hAnsi="Arial" w:cs="Arial"/>
          <w:b/>
        </w:rPr>
        <w:t>10. Az intézményi gazdálkodás szabályai</w:t>
      </w:r>
    </w:p>
    <w:p w:rsidR="00BA2EF2" w:rsidRPr="00BA2EF2" w:rsidRDefault="00BA2EF2" w:rsidP="00BA2EF2">
      <w:pPr>
        <w:pStyle w:val="Szvegtrzsbehzssal"/>
        <w:tabs>
          <w:tab w:val="left" w:pos="0"/>
          <w:tab w:val="left" w:pos="4149"/>
        </w:tabs>
        <w:jc w:val="center"/>
        <w:rPr>
          <w:rFonts w:ascii="Arial" w:hAnsi="Arial" w:cs="Arial"/>
          <w:b/>
        </w:rPr>
      </w:pPr>
    </w:p>
    <w:p w:rsidR="009F0D2C" w:rsidRPr="00443ECA" w:rsidRDefault="00C57A76" w:rsidP="009F0D2C">
      <w:pPr>
        <w:pStyle w:val="Szvegtrzs"/>
        <w:tabs>
          <w:tab w:val="clear" w:pos="709"/>
          <w:tab w:val="left" w:pos="0"/>
        </w:tabs>
        <w:ind w:left="426" w:hanging="426"/>
        <w:rPr>
          <w:rFonts w:cs="Arial"/>
        </w:rPr>
      </w:pPr>
      <w:r>
        <w:rPr>
          <w:rFonts w:cs="Arial"/>
        </w:rPr>
        <w:t xml:space="preserve">14. § </w:t>
      </w:r>
      <w:r w:rsidR="009F0D2C" w:rsidRPr="00443ECA">
        <w:rPr>
          <w:rFonts w:cs="Arial"/>
        </w:rPr>
        <w:t>(1)Előirányzat módosítása a</w:t>
      </w:r>
      <w:r w:rsidR="009F0D2C">
        <w:rPr>
          <w:rFonts w:cs="Arial"/>
        </w:rPr>
        <w:t xml:space="preserve"> </w:t>
      </w:r>
      <w:r w:rsidR="009F0D2C" w:rsidRPr="00443ECA">
        <w:rPr>
          <w:rFonts w:cs="Arial"/>
        </w:rPr>
        <w:t xml:space="preserve">költségvetési szervek hatáskörében: 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142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</w:t>
      </w:r>
      <w:r w:rsidR="009F0D2C" w:rsidRPr="00443ECA">
        <w:rPr>
          <w:rFonts w:cs="Arial"/>
        </w:rPr>
        <w:t xml:space="preserve">Az intézmények saját hatáskörben megemelhetik kiadási és bevételi előirányzatukat a </w:t>
      </w:r>
      <w:r w:rsidR="009F0D2C">
        <w:rPr>
          <w:rFonts w:cs="Arial"/>
        </w:rPr>
        <w:t>B1 Működési célú támogatások államháztartáson belülről, a B2 Felhalmozási célú</w:t>
      </w:r>
      <w:r w:rsidR="009F0D2C" w:rsidRPr="009C7F24">
        <w:rPr>
          <w:rFonts w:cs="Arial"/>
        </w:rPr>
        <w:t xml:space="preserve"> </w:t>
      </w:r>
      <w:r w:rsidR="009F0D2C">
        <w:rPr>
          <w:rFonts w:cs="Arial"/>
        </w:rPr>
        <w:t>támogatások államháztartáson belülről,   a B6 M</w:t>
      </w:r>
      <w:r w:rsidR="009F0D2C" w:rsidRPr="00443ECA">
        <w:rPr>
          <w:rFonts w:cs="Arial"/>
        </w:rPr>
        <w:t>űködési</w:t>
      </w:r>
      <w:r w:rsidR="009F0D2C" w:rsidRPr="009C7F24">
        <w:rPr>
          <w:rFonts w:cs="Arial"/>
        </w:rPr>
        <w:t xml:space="preserve"> </w:t>
      </w:r>
      <w:r w:rsidR="009F0D2C">
        <w:rPr>
          <w:rFonts w:cs="Arial"/>
        </w:rPr>
        <w:t xml:space="preserve">célú </w:t>
      </w:r>
      <w:r w:rsidR="009F0D2C" w:rsidRPr="00443ECA">
        <w:rPr>
          <w:rFonts w:cs="Arial"/>
        </w:rPr>
        <w:t>átvett pénzeszközök</w:t>
      </w:r>
      <w:r w:rsidR="009F0D2C">
        <w:rPr>
          <w:rFonts w:cs="Arial"/>
        </w:rPr>
        <w:t xml:space="preserve"> </w:t>
      </w:r>
      <w:r w:rsidR="009F0D2C" w:rsidRPr="00443ECA">
        <w:rPr>
          <w:rFonts w:cs="Arial"/>
        </w:rPr>
        <w:t xml:space="preserve"> és </w:t>
      </w:r>
      <w:r w:rsidR="009F0D2C">
        <w:rPr>
          <w:rFonts w:cs="Arial"/>
        </w:rPr>
        <w:t>B7 F</w:t>
      </w:r>
      <w:r w:rsidR="009F0D2C" w:rsidRPr="00443ECA">
        <w:rPr>
          <w:rFonts w:cs="Arial"/>
        </w:rPr>
        <w:t>elhalmozási célú átvett pénzeszközök rovatain tervezett előirányzaton felül a tárgyévben meghatározott céllal rendelkezésre bocsátott bevétel erejéig, a többletbevétel összegével egyező és a feladathoz kapcsolódó kiadási előirányzatok</w:t>
      </w:r>
      <w:r w:rsidR="009F0D2C">
        <w:rPr>
          <w:rFonts w:cs="Arial"/>
        </w:rPr>
        <w:t xml:space="preserve"> egyidejű  növelésével, melyről tájékoztatják a Közgyűlést.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142"/>
        <w:rPr>
          <w:rFonts w:cs="Arial"/>
        </w:rPr>
      </w:pPr>
      <w:r>
        <w:rPr>
          <w:rFonts w:cs="Arial"/>
        </w:rPr>
        <w:t>b</w:t>
      </w:r>
      <w:proofErr w:type="gramStart"/>
      <w:r>
        <w:rPr>
          <w:rFonts w:cs="Arial"/>
        </w:rPr>
        <w:t>)</w:t>
      </w:r>
      <w:r w:rsidR="009F0D2C" w:rsidRPr="00443ECA">
        <w:rPr>
          <w:rFonts w:cs="Arial"/>
        </w:rPr>
        <w:t>Az</w:t>
      </w:r>
      <w:proofErr w:type="gramEnd"/>
      <w:r w:rsidR="009F0D2C" w:rsidRPr="00443ECA">
        <w:rPr>
          <w:rFonts w:cs="Arial"/>
        </w:rPr>
        <w:t xml:space="preserve"> intézmény saját előirányzat-módosítási hatáskörében előirányzatait </w:t>
      </w:r>
      <w:r w:rsidR="009F0D2C">
        <w:rPr>
          <w:rFonts w:cs="Arial"/>
        </w:rPr>
        <w:t xml:space="preserve">a zárszámadásban </w:t>
      </w:r>
      <w:r w:rsidR="009F0D2C" w:rsidRPr="00443ECA">
        <w:rPr>
          <w:rFonts w:cs="Arial"/>
        </w:rPr>
        <w:t>jóváhagyott maradványával is megemelheti</w:t>
      </w:r>
      <w:r w:rsidR="009F0D2C">
        <w:rPr>
          <w:rFonts w:cs="Arial"/>
        </w:rPr>
        <w:t xml:space="preserve"> a Közgyűlés döntésének megfelelően, a végrehajtásról tájékoztatja a Közgyűlést</w:t>
      </w:r>
      <w:r w:rsidR="009F0D2C" w:rsidRPr="00443ECA">
        <w:rPr>
          <w:rFonts w:cs="Arial"/>
          <w:b/>
        </w:rPr>
        <w:t>.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142"/>
        <w:rPr>
          <w:rFonts w:cs="Arial"/>
        </w:rPr>
      </w:pPr>
      <w:r>
        <w:rPr>
          <w:rFonts w:cs="Arial"/>
        </w:rPr>
        <w:t>c</w:t>
      </w:r>
      <w:proofErr w:type="gramStart"/>
      <w:r>
        <w:rPr>
          <w:rFonts w:cs="Arial"/>
        </w:rPr>
        <w:t>)</w:t>
      </w:r>
      <w:r w:rsidR="009F0D2C" w:rsidRPr="00443ECA">
        <w:rPr>
          <w:rFonts w:cs="Arial"/>
        </w:rPr>
        <w:t>Az</w:t>
      </w:r>
      <w:proofErr w:type="gramEnd"/>
      <w:r w:rsidR="009F0D2C" w:rsidRPr="00443ECA">
        <w:rPr>
          <w:rFonts w:cs="Arial"/>
        </w:rPr>
        <w:t xml:space="preserve"> a)- b) pontok szerint végrehajtott előirányzat növelése költségvetési támogatási     igénnyel sem a költségvetési évben, sem a következő év(</w:t>
      </w:r>
      <w:proofErr w:type="spellStart"/>
      <w:r w:rsidR="009F0D2C" w:rsidRPr="00443ECA">
        <w:rPr>
          <w:rFonts w:cs="Arial"/>
        </w:rPr>
        <w:t>ek</w:t>
      </w:r>
      <w:proofErr w:type="spellEnd"/>
      <w:r w:rsidR="009F0D2C" w:rsidRPr="00443ECA">
        <w:rPr>
          <w:rFonts w:cs="Arial"/>
        </w:rPr>
        <w:t>)</w:t>
      </w:r>
      <w:proofErr w:type="spellStart"/>
      <w:r w:rsidR="009F0D2C" w:rsidRPr="00443ECA">
        <w:rPr>
          <w:rFonts w:cs="Arial"/>
        </w:rPr>
        <w:t>ben</w:t>
      </w:r>
      <w:proofErr w:type="spellEnd"/>
      <w:r w:rsidR="009F0D2C" w:rsidRPr="00443ECA">
        <w:rPr>
          <w:rFonts w:cs="Arial"/>
        </w:rPr>
        <w:t xml:space="preserve"> nem járhat</w:t>
      </w:r>
      <w:r w:rsidR="009F0D2C">
        <w:rPr>
          <w:rFonts w:cs="Arial"/>
        </w:rPr>
        <w:t>.</w:t>
      </w:r>
    </w:p>
    <w:p w:rsidR="009F0D2C" w:rsidRDefault="009F0D2C" w:rsidP="00C57A76">
      <w:pPr>
        <w:pStyle w:val="Szvegtrzs"/>
        <w:tabs>
          <w:tab w:val="clear" w:pos="709"/>
          <w:tab w:val="left" w:pos="0"/>
          <w:tab w:val="left" w:pos="993"/>
        </w:tabs>
        <w:ind w:left="851" w:hanging="142"/>
        <w:rPr>
          <w:rFonts w:cs="Arial"/>
        </w:rPr>
      </w:pPr>
      <w:r w:rsidRPr="00443ECA">
        <w:rPr>
          <w:rFonts w:cs="Arial"/>
        </w:rPr>
        <w:t>d)</w:t>
      </w:r>
      <w:proofErr w:type="gramStart"/>
      <w:r w:rsidRPr="00443ECA">
        <w:rPr>
          <w:rFonts w:cs="Arial"/>
        </w:rPr>
        <w:t>A</w:t>
      </w:r>
      <w:proofErr w:type="gramEnd"/>
      <w:r w:rsidRPr="00443ECA">
        <w:rPr>
          <w:rFonts w:cs="Arial"/>
        </w:rPr>
        <w:t xml:space="preserve"> költségvetési szerv vezetője az a) - </w:t>
      </w:r>
      <w:r>
        <w:rPr>
          <w:rFonts w:cs="Arial"/>
        </w:rPr>
        <w:t>b</w:t>
      </w:r>
      <w:r w:rsidRPr="00443ECA">
        <w:rPr>
          <w:rFonts w:cs="Arial"/>
        </w:rPr>
        <w:t>) pontban meghatározott előirányzat</w:t>
      </w:r>
      <w:r>
        <w:rPr>
          <w:rFonts w:cs="Arial"/>
        </w:rPr>
        <w:t xml:space="preserve"> módosítást</w:t>
      </w:r>
      <w:r w:rsidRPr="00443ECA">
        <w:rPr>
          <w:rFonts w:cs="Arial"/>
        </w:rPr>
        <w:t xml:space="preserve"> a közgyűlés utólagos tájékoztatásával hajthatja végre. 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  <w:tab w:val="left" w:pos="993"/>
        </w:tabs>
        <w:ind w:left="851" w:hanging="142"/>
        <w:rPr>
          <w:rFonts w:cs="Arial"/>
        </w:rPr>
      </w:pPr>
      <w:proofErr w:type="gramStart"/>
      <w:r>
        <w:rPr>
          <w:rFonts w:cs="Arial"/>
        </w:rPr>
        <w:t>e</w:t>
      </w:r>
      <w:proofErr w:type="gramEnd"/>
      <w:r>
        <w:rPr>
          <w:rFonts w:cs="Arial"/>
        </w:rPr>
        <w:t>)</w:t>
      </w:r>
      <w:r w:rsidR="009F0D2C">
        <w:rPr>
          <w:rFonts w:cs="Arial"/>
        </w:rPr>
        <w:t>A költségvetési szerv vezetője rovatok közötti átcsoportosítást az időszakos pénzforgalmi jelentések teljesítési adatai szerint hajthat végre, kivéve  a K 331 rovat esetében, amely előirányzatból átcsoportosítás nem engedélyezett. Az e soron keletkezett előirányzat-maradványról az intézmény az intézményfinanszírozás egyidejű csökkentésével legkésőbb a december 31-i teljesítési adat alapján köteles lemondani.</w:t>
      </w:r>
    </w:p>
    <w:p w:rsidR="00E10A7F" w:rsidRDefault="00C57A76" w:rsidP="00BA2EF2">
      <w:pPr>
        <w:pStyle w:val="Szvegtrzs"/>
        <w:tabs>
          <w:tab w:val="clear" w:pos="709"/>
          <w:tab w:val="left" w:pos="0"/>
        </w:tabs>
        <w:ind w:left="851" w:hanging="284"/>
        <w:rPr>
          <w:rFonts w:cs="Arial"/>
        </w:rPr>
      </w:pPr>
      <w:r>
        <w:rPr>
          <w:rFonts w:cs="Arial"/>
        </w:rPr>
        <w:t>(2)</w:t>
      </w:r>
      <w:r w:rsidR="009F0D2C" w:rsidRPr="00443ECA">
        <w:rPr>
          <w:rFonts w:cs="Arial"/>
        </w:rPr>
        <w:t xml:space="preserve">A költségvetési szerv vezetője a saját hatáskörben végrehajtott előirányzat-módosításokról a tárgyhót követő hó 15. napjáig köteles a fenntartót </w:t>
      </w:r>
      <w:proofErr w:type="gramStart"/>
      <w:r w:rsidR="009F0D2C" w:rsidRPr="00443ECA">
        <w:rPr>
          <w:rFonts w:cs="Arial"/>
        </w:rPr>
        <w:t xml:space="preserve">írásban  </w:t>
      </w:r>
      <w:r w:rsidR="009F0D2C" w:rsidRPr="00443ECA">
        <w:rPr>
          <w:rFonts w:cs="Arial"/>
        </w:rPr>
        <w:lastRenderedPageBreak/>
        <w:t>tájékoztatni</w:t>
      </w:r>
      <w:proofErr w:type="gramEnd"/>
      <w:r w:rsidR="009F0D2C" w:rsidRPr="00443ECA">
        <w:rPr>
          <w:rFonts w:cs="Arial"/>
        </w:rPr>
        <w:t>.</w:t>
      </w:r>
    </w:p>
    <w:p w:rsidR="009F0D2C" w:rsidRPr="00443ECA" w:rsidRDefault="00C57A76" w:rsidP="00C57A76">
      <w:pPr>
        <w:pStyle w:val="Szvegtrzs"/>
        <w:tabs>
          <w:tab w:val="clear" w:pos="709"/>
          <w:tab w:val="left" w:pos="0"/>
        </w:tabs>
        <w:ind w:left="851" w:hanging="425"/>
        <w:rPr>
          <w:rFonts w:cs="Arial"/>
        </w:rPr>
      </w:pPr>
      <w:r>
        <w:rPr>
          <w:rFonts w:cs="Arial"/>
        </w:rPr>
        <w:t>(3)</w:t>
      </w:r>
      <w:r w:rsidR="009F0D2C" w:rsidRPr="00443ECA">
        <w:rPr>
          <w:rFonts w:cs="Arial"/>
        </w:rPr>
        <w:t>A költségvetési szerv bevételeit - ideértve az eredeti előirányzatot meghaladó többletbevételeket is - köteles nyilvántartani.</w:t>
      </w:r>
    </w:p>
    <w:p w:rsidR="009F0D2C" w:rsidRPr="00443ECA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</w:r>
      <w:r>
        <w:rPr>
          <w:rFonts w:cs="Arial"/>
        </w:rPr>
        <w:t>A többletbevételekről és a bevétel elérése érdekében felmerült kiadásokról a költségvetési szerv vezetője előirányzat módosítást megelőzően tételesen tájékoztatja a fenntartót.</w:t>
      </w:r>
      <w:r w:rsidRPr="00443ECA">
        <w:rPr>
          <w:rFonts w:cs="Arial"/>
        </w:rPr>
        <w:t xml:space="preserve"> A </w:t>
      </w:r>
      <w:r>
        <w:rPr>
          <w:rFonts w:cs="Arial"/>
        </w:rPr>
        <w:t xml:space="preserve">B4.. </w:t>
      </w:r>
      <w:r w:rsidRPr="00443ECA">
        <w:rPr>
          <w:rFonts w:cs="Arial"/>
        </w:rPr>
        <w:t xml:space="preserve">működési bevételek </w:t>
      </w:r>
      <w:r>
        <w:rPr>
          <w:rFonts w:cs="Arial"/>
        </w:rPr>
        <w:t xml:space="preserve">rovatokon elszámolt </w:t>
      </w:r>
      <w:proofErr w:type="gramStart"/>
      <w:r w:rsidRPr="00443ECA">
        <w:rPr>
          <w:rFonts w:cs="Arial"/>
        </w:rPr>
        <w:t>többlet teljesítés</w:t>
      </w:r>
      <w:proofErr w:type="gramEnd"/>
      <w:r w:rsidRPr="00443ECA">
        <w:rPr>
          <w:rFonts w:cs="Arial"/>
        </w:rPr>
        <w:t xml:space="preserve"> 50%-át intézményfinanszírozás csökkentésére kell fordítani, a további 50% erejéig kerülhet sor kiadási előirányzat növelésére.</w:t>
      </w:r>
      <w:r>
        <w:rPr>
          <w:rFonts w:cs="Arial"/>
        </w:rPr>
        <w:t xml:space="preserve"> </w:t>
      </w:r>
      <w:r w:rsidRPr="00443ECA">
        <w:rPr>
          <w:rFonts w:cs="Arial"/>
        </w:rPr>
        <w:t>A bevételi előirányzat összegé</w:t>
      </w:r>
      <w:r>
        <w:rPr>
          <w:rFonts w:cs="Arial"/>
        </w:rPr>
        <w:t>t meghaladó teljesített bevétel felhasználását a Közgyűlés hagyja jóvá.</w:t>
      </w:r>
    </w:p>
    <w:p w:rsidR="009F0D2C" w:rsidRPr="00443ECA" w:rsidRDefault="009F0D2C" w:rsidP="00C57A76">
      <w:pPr>
        <w:pStyle w:val="Szvegtrzs"/>
        <w:tabs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(5)</w:t>
      </w:r>
      <w:r w:rsidRPr="00443ECA">
        <w:rPr>
          <w:rFonts w:cs="Arial"/>
        </w:rPr>
        <w:tab/>
        <w:t xml:space="preserve">A költségvetési szerv kiemelt kiadási előirányzatait nem lépheti túl, ezek között átcsoportosítást csak a </w:t>
      </w:r>
      <w:r>
        <w:rPr>
          <w:rFonts w:cs="Arial"/>
        </w:rPr>
        <w:t>K</w:t>
      </w:r>
      <w:r w:rsidRPr="00443ECA">
        <w:rPr>
          <w:rFonts w:cs="Arial"/>
        </w:rPr>
        <w:t>özgyűlés jóváhagyásával hajthat végre.</w:t>
      </w:r>
    </w:p>
    <w:p w:rsidR="009F0D2C" w:rsidRPr="00443ECA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(6)</w:t>
      </w:r>
      <w:r w:rsidRPr="00443ECA">
        <w:rPr>
          <w:rFonts w:cs="Arial"/>
        </w:rPr>
        <w:tab/>
        <w:t>Az önálló létszám- és bérgazdálkodási jogkörrel rendelkező intézmény vezetője e jogkörében eljárva:</w:t>
      </w:r>
    </w:p>
    <w:p w:rsidR="009F0D2C" w:rsidRPr="00443ECA" w:rsidRDefault="00C57A76" w:rsidP="00C57A76">
      <w:pPr>
        <w:pStyle w:val="Szvegtrzs"/>
        <w:tabs>
          <w:tab w:val="clear" w:pos="709"/>
          <w:tab w:val="left" w:pos="426"/>
          <w:tab w:val="left" w:pos="993"/>
        </w:tabs>
        <w:ind w:left="993" w:hanging="142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</w:t>
      </w:r>
      <w:r w:rsidR="009F0D2C" w:rsidRPr="00443ECA">
        <w:rPr>
          <w:rFonts w:cs="Arial"/>
        </w:rPr>
        <w:t xml:space="preserve">az átmenetileg betöltetlen álláshelyekre jutó személyi juttatások előirányzatával úgy </w:t>
      </w:r>
      <w:r w:rsidR="009F0D2C" w:rsidRPr="00443ECA">
        <w:rPr>
          <w:rFonts w:cs="Arial"/>
        </w:rPr>
        <w:tab/>
      </w:r>
      <w:r w:rsidR="009F0D2C" w:rsidRPr="00443ECA">
        <w:rPr>
          <w:rFonts w:cs="Arial"/>
        </w:rPr>
        <w:tab/>
        <w:t>kell gazdálkodnia, hogy az álláshely az év bármely időpontjában betölthető legyen,</w:t>
      </w:r>
    </w:p>
    <w:p w:rsidR="009F0D2C" w:rsidRPr="009F0D2C" w:rsidRDefault="00296A9C" w:rsidP="00C57A76">
      <w:pPr>
        <w:pStyle w:val="Szvegtrzs"/>
        <w:tabs>
          <w:tab w:val="clear" w:pos="709"/>
        </w:tabs>
        <w:ind w:left="993" w:hanging="142"/>
        <w:rPr>
          <w:rFonts w:cs="Arial"/>
        </w:rPr>
      </w:pPr>
      <w:r>
        <w:rPr>
          <w:rFonts w:cs="Arial"/>
        </w:rPr>
        <w:t>b)</w:t>
      </w:r>
      <w:r w:rsidR="009F0D2C" w:rsidRPr="00443ECA">
        <w:rPr>
          <w:rFonts w:cs="Arial"/>
        </w:rPr>
        <w:t xml:space="preserve">a tartósan üres álláshelyek előirányzat-maradványát maximum 50 % mértékéig használhatja fel a többletmunka, jutalom kifizetésére, amennyiben </w:t>
      </w:r>
      <w:proofErr w:type="gramStart"/>
      <w:r w:rsidR="009F0D2C" w:rsidRPr="00443ECA">
        <w:rPr>
          <w:rFonts w:cs="Arial"/>
        </w:rPr>
        <w:t>a</w:t>
      </w:r>
      <w:proofErr w:type="gramEnd"/>
      <w:r w:rsidR="009F0D2C" w:rsidRPr="00443ECA">
        <w:rPr>
          <w:rFonts w:cs="Arial"/>
        </w:rPr>
        <w:t xml:space="preserve"> üres álláshely nem feladat-elmaradáshoz kötődik, erről a </w:t>
      </w:r>
      <w:r w:rsidR="009F0D2C">
        <w:rPr>
          <w:rFonts w:cs="Arial"/>
        </w:rPr>
        <w:t>K</w:t>
      </w:r>
      <w:r w:rsidR="009F0D2C" w:rsidRPr="00443ECA">
        <w:rPr>
          <w:rFonts w:cs="Arial"/>
        </w:rPr>
        <w:t xml:space="preserve">özgyűlés részére az intézmény az év </w:t>
      </w:r>
      <w:r w:rsidR="009F0D2C" w:rsidRPr="009F0D2C">
        <w:rPr>
          <w:rFonts w:cs="Arial"/>
        </w:rPr>
        <w:t>végi zárszámadás keretében beszámol, és</w:t>
      </w:r>
    </w:p>
    <w:p w:rsidR="009F0D2C" w:rsidRPr="009F0D2C" w:rsidRDefault="00296A9C" w:rsidP="00C57A76">
      <w:pPr>
        <w:pStyle w:val="Szvegtrzs"/>
        <w:tabs>
          <w:tab w:val="clear" w:pos="709"/>
        </w:tabs>
        <w:ind w:left="993" w:hanging="142"/>
        <w:rPr>
          <w:rFonts w:cs="Arial"/>
        </w:rPr>
      </w:pPr>
      <w:r>
        <w:rPr>
          <w:rFonts w:cs="Arial"/>
        </w:rPr>
        <w:t>c</w:t>
      </w:r>
      <w:proofErr w:type="gramStart"/>
      <w:r>
        <w:rPr>
          <w:rFonts w:cs="Arial"/>
        </w:rPr>
        <w:t>)</w:t>
      </w:r>
      <w:r w:rsidR="009F0D2C" w:rsidRPr="009F0D2C">
        <w:rPr>
          <w:rFonts w:cs="Arial"/>
        </w:rPr>
        <w:t>a</w:t>
      </w:r>
      <w:proofErr w:type="gramEnd"/>
      <w:r w:rsidR="009F0D2C" w:rsidRPr="009F0D2C">
        <w:rPr>
          <w:rFonts w:cs="Arial"/>
        </w:rPr>
        <w:t xml:space="preserve"> tartósan üres álláshely előirányzat-maradvány 50%-a csak a Közgyűlés döntése alapján kerülhet felhasználásra.</w:t>
      </w:r>
    </w:p>
    <w:p w:rsidR="009F0D2C" w:rsidRPr="009F0D2C" w:rsidRDefault="009F0D2C" w:rsidP="00C57A76">
      <w:pPr>
        <w:pStyle w:val="Szvegtrzsbehzssal"/>
        <w:tabs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709" w:hanging="283"/>
        <w:rPr>
          <w:rFonts w:ascii="Arial" w:hAnsi="Arial" w:cs="Arial"/>
          <w:b/>
        </w:rPr>
      </w:pPr>
      <w:r w:rsidRPr="009F0D2C">
        <w:rPr>
          <w:rFonts w:ascii="Arial" w:hAnsi="Arial" w:cs="Arial"/>
        </w:rPr>
        <w:t>(7)  A Közgyűlés a kiadások készpénzben történő kiegyenlítésének esetén a kifizethető összeg felső határát:</w:t>
      </w:r>
    </w:p>
    <w:p w:rsidR="009F0D2C" w:rsidRPr="009F0D2C" w:rsidRDefault="009F0D2C" w:rsidP="00C57A76">
      <w:pPr>
        <w:pStyle w:val="Szvegtrzsbehzssal"/>
        <w:tabs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851"/>
        <w:rPr>
          <w:rFonts w:ascii="Arial" w:hAnsi="Arial" w:cs="Arial"/>
          <w:b/>
        </w:rPr>
      </w:pPr>
      <w:proofErr w:type="gramStart"/>
      <w:r w:rsidRPr="009F0D2C">
        <w:rPr>
          <w:rFonts w:ascii="Arial" w:hAnsi="Arial" w:cs="Arial"/>
        </w:rPr>
        <w:t>a</w:t>
      </w:r>
      <w:proofErr w:type="gramEnd"/>
      <w:r w:rsidRPr="009F0D2C">
        <w:rPr>
          <w:rFonts w:ascii="Arial" w:hAnsi="Arial" w:cs="Arial"/>
        </w:rPr>
        <w:t>) működési kiadás esetében 400.000 Ft/eset,</w:t>
      </w:r>
    </w:p>
    <w:p w:rsidR="009F0D2C" w:rsidRPr="009F0D2C" w:rsidRDefault="009F0D2C" w:rsidP="00C57A76">
      <w:pPr>
        <w:pStyle w:val="Szvegtrzsbehzssal"/>
        <w:tabs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851"/>
        <w:rPr>
          <w:rFonts w:ascii="Arial" w:hAnsi="Arial" w:cs="Arial"/>
          <w:b/>
        </w:rPr>
      </w:pPr>
      <w:r w:rsidRPr="009F0D2C">
        <w:rPr>
          <w:rFonts w:ascii="Arial" w:hAnsi="Arial" w:cs="Arial"/>
        </w:rPr>
        <w:t>b) felhalmozási kiadás esetében 200.000 Ft/eset</w:t>
      </w:r>
    </w:p>
    <w:p w:rsidR="009F0D2C" w:rsidRPr="009F0D2C" w:rsidRDefault="009F0D2C" w:rsidP="00C57A76">
      <w:pPr>
        <w:pStyle w:val="Szvegtrzsbehzssal"/>
        <w:tabs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993"/>
        <w:rPr>
          <w:rFonts w:ascii="Arial" w:hAnsi="Arial" w:cs="Arial"/>
          <w:b/>
        </w:rPr>
      </w:pPr>
      <w:proofErr w:type="gramStart"/>
      <w:r w:rsidRPr="009F0D2C">
        <w:rPr>
          <w:rFonts w:ascii="Arial" w:hAnsi="Arial" w:cs="Arial"/>
        </w:rPr>
        <w:t>összeghatárban</w:t>
      </w:r>
      <w:proofErr w:type="gramEnd"/>
      <w:r w:rsidRPr="009F0D2C">
        <w:rPr>
          <w:rFonts w:ascii="Arial" w:hAnsi="Arial" w:cs="Arial"/>
        </w:rPr>
        <w:t xml:space="preserve"> maximalizálja. </w:t>
      </w:r>
    </w:p>
    <w:p w:rsidR="009F0D2C" w:rsidRPr="00443ECA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8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 xml:space="preserve"> Az intézmény nem önkormányzati pénzalapból történő támogatásra pályázatot csak közgyűlési jóváhagyást követően nyújthat be, amennyiben az önkormányzat részéről (elő</w:t>
      </w:r>
      <w:proofErr w:type="gramStart"/>
      <w:r w:rsidRPr="00443ECA">
        <w:rPr>
          <w:rFonts w:cs="Arial"/>
        </w:rPr>
        <w:t>)finanszírozási</w:t>
      </w:r>
      <w:proofErr w:type="gramEnd"/>
      <w:r w:rsidRPr="00443ECA">
        <w:rPr>
          <w:rFonts w:cs="Arial"/>
        </w:rPr>
        <w:t xml:space="preserve"> kötelezettséggel </w:t>
      </w:r>
      <w:r>
        <w:rPr>
          <w:rFonts w:cs="Arial"/>
        </w:rPr>
        <w:t xml:space="preserve"> vagy sajáterő igénnyel </w:t>
      </w:r>
      <w:r w:rsidRPr="00443ECA">
        <w:rPr>
          <w:rFonts w:cs="Arial"/>
        </w:rPr>
        <w:t>jár.</w:t>
      </w:r>
    </w:p>
    <w:p w:rsidR="009F0D2C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>
        <w:rPr>
          <w:rFonts w:cs="Arial"/>
        </w:rPr>
        <w:t>(9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 költségvetési szervek tevékenységük, gazdálkodásuk során kötelesek a gazdaságosság, a hatékonyság és az eredményesség követelményeit érvényesíteni.</w:t>
      </w:r>
    </w:p>
    <w:p w:rsidR="009F0D2C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>
        <w:rPr>
          <w:rFonts w:cs="Arial"/>
        </w:rPr>
        <w:t xml:space="preserve">(10) </w:t>
      </w:r>
      <w:r w:rsidRPr="00443ECA">
        <w:rPr>
          <w:rFonts w:cs="Arial"/>
        </w:rPr>
        <w:t>A költségvetési szerv vezetője köteles a jogszabályban előírt időközi költségvetési jelentést és mérlegjelentést a jogszabályban meghatározott határidőt megelőző 5 munkanappal fenntartóhoz ellenőrzés céljából megküldeni.</w:t>
      </w:r>
    </w:p>
    <w:p w:rsidR="009F0D2C" w:rsidRPr="00443ECA" w:rsidRDefault="009F0D2C" w:rsidP="00C57A76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>
        <w:rPr>
          <w:rFonts w:cs="Arial"/>
        </w:rPr>
        <w:t xml:space="preserve">(11)  </w:t>
      </w:r>
      <w:r w:rsidRPr="00443ECA">
        <w:rPr>
          <w:rFonts w:cs="Arial"/>
        </w:rPr>
        <w:t xml:space="preserve">A Közgyűlés felhatalmazást ad az Önkormányzat által </w:t>
      </w:r>
      <w:r>
        <w:rPr>
          <w:rFonts w:cs="Arial"/>
        </w:rPr>
        <w:t>fenntartott</w:t>
      </w:r>
      <w:r w:rsidRPr="00443ECA">
        <w:rPr>
          <w:rFonts w:cs="Arial"/>
        </w:rPr>
        <w:t xml:space="preserve"> költségvetési szervek vezetőinek, hogy</w:t>
      </w:r>
      <w:r>
        <w:rPr>
          <w:rFonts w:cs="Arial"/>
        </w:rPr>
        <w:t xml:space="preserve"> az (1) bekezdés a) - b) pontjai szerint végrehajtott előirányzat módosítás összegével a költségvetési adatszolgáltatás során a költségvetési rendeletben jóváhagyott előirányzat összegétől a (2) bekezdés szerint közölt adattal egyezően eltérhetnek. 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(1</w:t>
      </w:r>
      <w:r>
        <w:rPr>
          <w:rFonts w:cs="Arial"/>
        </w:rPr>
        <w:t>2</w:t>
      </w:r>
      <w:r w:rsidR="00C57A76">
        <w:rPr>
          <w:rFonts w:cs="Arial"/>
        </w:rPr>
        <w:t>)</w:t>
      </w:r>
      <w:r w:rsidRPr="00443ECA">
        <w:rPr>
          <w:rFonts w:cs="Arial"/>
        </w:rPr>
        <w:t>A (</w:t>
      </w:r>
      <w:r>
        <w:rPr>
          <w:rFonts w:cs="Arial"/>
        </w:rPr>
        <w:t>10</w:t>
      </w:r>
      <w:r w:rsidRPr="00443ECA">
        <w:rPr>
          <w:rFonts w:cs="Arial"/>
        </w:rPr>
        <w:t>) bekezdésben meghatározott adatközlés Kincstári továbbítás</w:t>
      </w:r>
      <w:r>
        <w:rPr>
          <w:rFonts w:cs="Arial"/>
        </w:rPr>
        <w:t>ra előirt</w:t>
      </w:r>
      <w:r w:rsidR="00296A9C">
        <w:rPr>
          <w:rFonts w:cs="Arial"/>
        </w:rPr>
        <w:t xml:space="preserve"> határidejének </w:t>
      </w:r>
      <w:r w:rsidRPr="00443ECA">
        <w:rPr>
          <w:rFonts w:cs="Arial"/>
        </w:rPr>
        <w:t>késedelme esetén az Áht. 108 §. és az államháztartási törvény végrehajtásáról szóló kormányrendel</w:t>
      </w:r>
      <w:r>
        <w:rPr>
          <w:rFonts w:cs="Arial"/>
        </w:rPr>
        <w:t>e</w:t>
      </w:r>
      <w:r w:rsidRPr="00443ECA">
        <w:rPr>
          <w:rFonts w:cs="Arial"/>
        </w:rPr>
        <w:t xml:space="preserve">t </w:t>
      </w:r>
      <w:proofErr w:type="gramStart"/>
      <w:r w:rsidRPr="00443ECA">
        <w:rPr>
          <w:rFonts w:cs="Arial"/>
        </w:rPr>
        <w:t>(</w:t>
      </w:r>
      <w:r>
        <w:rPr>
          <w:rFonts w:cs="Arial"/>
        </w:rPr>
        <w:t xml:space="preserve"> </w:t>
      </w:r>
      <w:r w:rsidRPr="00443ECA">
        <w:rPr>
          <w:rFonts w:cs="Arial"/>
        </w:rPr>
        <w:t>a</w:t>
      </w:r>
      <w:proofErr w:type="gramEnd"/>
      <w:r w:rsidRPr="00443ECA">
        <w:rPr>
          <w:rFonts w:cs="Arial"/>
        </w:rPr>
        <w:t xml:space="preserve"> továbbiakban: </w:t>
      </w:r>
      <w:proofErr w:type="spellStart"/>
      <w:r w:rsidRPr="00443ECA">
        <w:rPr>
          <w:rFonts w:cs="Arial"/>
        </w:rPr>
        <w:t>Ávr</w:t>
      </w:r>
      <w:proofErr w:type="spellEnd"/>
      <w:r w:rsidRPr="00443ECA">
        <w:rPr>
          <w:rFonts w:cs="Arial"/>
        </w:rPr>
        <w:t xml:space="preserve">.) 171. §. szerint megállapított bírság összege a késedelmet okozó költségvetési szervre az intézményfinanszírozás csökkentése útján áthárításra kerül. 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  <w:tab w:val="left" w:pos="993"/>
        </w:tabs>
        <w:ind w:left="709" w:hanging="283"/>
        <w:rPr>
          <w:rFonts w:cs="Arial"/>
        </w:rPr>
      </w:pPr>
      <w:r w:rsidRPr="00443ECA">
        <w:rPr>
          <w:rFonts w:cs="Arial"/>
        </w:rPr>
        <w:t>(1</w:t>
      </w:r>
      <w:r>
        <w:rPr>
          <w:rFonts w:cs="Arial"/>
        </w:rPr>
        <w:t>3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 költségvetési szervek kötelesek a feladatfinanszírozás alapjául szolgáló intézményi mutatók figyelembevételével igényelt támogatás összegének megállapításához és ellenőrzéséhez pontos, a jogszabályi követelményeknek megfelelően dokumentált és a számviteli előírások szerint alátámasztott adatot szolgáltatni. Utólagos MÁK ellenőrzés során jelentkező visszafizetési kötelezettség összege a téves adatot szolgáltató költségvetési szervtől az intézményfinanszírozás csökkentése útján elvonásra kerül.</w:t>
      </w:r>
      <w:r>
        <w:rPr>
          <w:rFonts w:cs="Arial"/>
        </w:rPr>
        <w:t xml:space="preserve"> A feladatfinanszírozás elszámolását alátámasztó </w:t>
      </w:r>
      <w:r>
        <w:rPr>
          <w:rFonts w:cs="Arial"/>
        </w:rPr>
        <w:lastRenderedPageBreak/>
        <w:t>kiadási előirányzat maradványa más célra nem használható fel, a keletkezett előirányzat maradványt a szervezet az intézmény finanszírozás egyidejű csökkentésével köteles leadni.</w:t>
      </w:r>
    </w:p>
    <w:p w:rsidR="009F0D2C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(1</w:t>
      </w:r>
      <w:r>
        <w:rPr>
          <w:rFonts w:cs="Arial"/>
        </w:rPr>
        <w:t>4</w:t>
      </w:r>
      <w:r w:rsidR="00E10A7F">
        <w:rPr>
          <w:rFonts w:cs="Arial"/>
        </w:rPr>
        <w:t>)</w:t>
      </w:r>
      <w:r w:rsidRPr="00443ECA">
        <w:rPr>
          <w:rFonts w:cs="Arial"/>
        </w:rPr>
        <w:t xml:space="preserve"> </w:t>
      </w:r>
      <w:r>
        <w:rPr>
          <w:rFonts w:cs="Arial"/>
        </w:rPr>
        <w:t>Az intézmények a működésük során szükséges beruházási- és felújítási igényeiket elsősorban saját erőforrások igénybevételével készítik elő. Új célkitűzés esetén, bruttó 2.500 E Ft összérték alatt, ha a felhalmozási célkitűzés műszaki tartalma azt igényli, az előkészítés feladatai során a Polgármesteri hivatal Városüzemeltetési és beruházási osztálya segítséget nyújt: a közgyűlés felé szükséges előterjesztést elkészíti és felügyeli annak végrehajtását. A szükséges fedezet közgyűlési döntést követően az intézmény költségvetésében kerül elszámolásra és a rendeletben besorolásának megfelelően a 7c. intézményi beruházás vagy 7d. intézményi felújítás mellékletben kerül megtervezésre.</w:t>
      </w:r>
    </w:p>
    <w:p w:rsidR="009F0D2C" w:rsidRPr="00443ECA" w:rsidRDefault="009F0D2C" w:rsidP="00E10A7F">
      <w:pPr>
        <w:pStyle w:val="Szvegtrzs"/>
        <w:tabs>
          <w:tab w:val="left" w:pos="0"/>
          <w:tab w:val="left" w:pos="570"/>
          <w:tab w:val="left" w:pos="1429"/>
          <w:tab w:val="left" w:pos="2149"/>
          <w:tab w:val="left" w:pos="2869"/>
          <w:tab w:val="left" w:pos="2880"/>
          <w:tab w:val="left" w:pos="3589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15</w:t>
      </w:r>
      <w:r w:rsidR="00296A9C">
        <w:rPr>
          <w:rFonts w:cs="Arial"/>
        </w:rPr>
        <w:t>)</w:t>
      </w:r>
      <w:r>
        <w:rPr>
          <w:rFonts w:cs="Arial"/>
        </w:rPr>
        <w:t>Összetett műszaki tartalmú vagy 2.500 E Ft bruttó értéket meghaladó beruházás vagy felújítás az intézmény kezdeményezése alapján, a</w:t>
      </w:r>
      <w:r w:rsidRPr="00443ECA">
        <w:rPr>
          <w:rFonts w:cs="Arial"/>
        </w:rPr>
        <w:t>z önkormányzat</w:t>
      </w:r>
      <w:r>
        <w:rPr>
          <w:rFonts w:cs="Arial"/>
        </w:rPr>
        <w:t xml:space="preserve"> nevében a</w:t>
      </w:r>
      <w:r w:rsidRPr="00A12441">
        <w:rPr>
          <w:rFonts w:cs="Arial"/>
        </w:rPr>
        <w:t xml:space="preserve"> </w:t>
      </w:r>
      <w:r>
        <w:rPr>
          <w:rFonts w:cs="Arial"/>
        </w:rPr>
        <w:t>Polgármesteri hivatal Városüzemeltetési és beruházási osztálya</w:t>
      </w:r>
      <w:r w:rsidRPr="00443ECA">
        <w:rPr>
          <w:rFonts w:cs="Arial"/>
        </w:rPr>
        <w:t xml:space="preserve"> </w:t>
      </w:r>
      <w:r>
        <w:rPr>
          <w:rFonts w:cs="Arial"/>
        </w:rPr>
        <w:t>szervezésében</w:t>
      </w:r>
      <w:r w:rsidRPr="00443ECA">
        <w:rPr>
          <w:rFonts w:cs="Arial"/>
        </w:rPr>
        <w:t xml:space="preserve"> </w:t>
      </w:r>
      <w:r>
        <w:rPr>
          <w:rFonts w:cs="Arial"/>
        </w:rPr>
        <w:t>kerül kivitelezésre</w:t>
      </w:r>
      <w:r w:rsidRPr="00443ECA">
        <w:rPr>
          <w:rFonts w:cs="Arial"/>
        </w:rPr>
        <w:t xml:space="preserve">, </w:t>
      </w:r>
      <w:r>
        <w:rPr>
          <w:rFonts w:cs="Arial"/>
        </w:rPr>
        <w:t xml:space="preserve">az </w:t>
      </w:r>
      <w:r w:rsidRPr="00443ECA">
        <w:rPr>
          <w:rFonts w:cs="Arial"/>
        </w:rPr>
        <w:t>intézményi vagyonként aktiválásra ker</w:t>
      </w:r>
      <w:r>
        <w:rPr>
          <w:rFonts w:cs="Arial"/>
        </w:rPr>
        <w:t>ülő beruházás előirányzata a 7</w:t>
      </w:r>
      <w:r w:rsidRPr="00443ECA">
        <w:rPr>
          <w:rFonts w:cs="Arial"/>
        </w:rPr>
        <w:t>a. m</w:t>
      </w:r>
      <w:r>
        <w:rPr>
          <w:rFonts w:cs="Arial"/>
        </w:rPr>
        <w:t>ellékletben</w:t>
      </w:r>
      <w:r w:rsidRPr="00443ECA">
        <w:rPr>
          <w:rFonts w:cs="Arial"/>
        </w:rPr>
        <w:t>, a felújítás előirá</w:t>
      </w:r>
      <w:r>
        <w:rPr>
          <w:rFonts w:cs="Arial"/>
        </w:rPr>
        <w:t>nyzata a 7b. mellékletben kerül megtervezésre és teljesítésre. A teljesítés pénzügyi elszámolását követően a vagyon növekedés értéke a vagyont tulajdonosként használó intézmény részére</w:t>
      </w:r>
      <w:r w:rsidRPr="00B145C0">
        <w:rPr>
          <w:rFonts w:cs="Arial"/>
        </w:rPr>
        <w:t xml:space="preserve"> </w:t>
      </w:r>
      <w:r>
        <w:rPr>
          <w:rFonts w:cs="Arial"/>
        </w:rPr>
        <w:t>befejezetlen beruházásként kiközlésre kerül, a teljesítésként elszámolt beruházási érték (vagyonnövekedés) az intézmény számviteli nyilvántartásában kerül aktiválásra.</w:t>
      </w:r>
    </w:p>
    <w:p w:rsidR="00467248" w:rsidRDefault="00467248" w:rsidP="00E10A7F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709" w:hanging="283"/>
        <w:rPr>
          <w:rFonts w:cs="Arial"/>
        </w:rPr>
      </w:pPr>
    </w:p>
    <w:p w:rsidR="009F0D2C" w:rsidRPr="00467248" w:rsidRDefault="009F0D2C" w:rsidP="00467248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rPr>
          <w:rFonts w:ascii="Arial" w:hAnsi="Arial" w:cs="Arial"/>
          <w:b/>
        </w:rPr>
      </w:pPr>
    </w:p>
    <w:p w:rsidR="009F0D2C" w:rsidRDefault="009F0D2C" w:rsidP="00467248">
      <w:pPr>
        <w:pStyle w:val="Szvegtrzsbehzssal"/>
        <w:tabs>
          <w:tab w:val="left" w:pos="0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V. fejezet</w:t>
      </w:r>
    </w:p>
    <w:p w:rsidR="00BA2EF2" w:rsidRPr="00467248" w:rsidRDefault="00BA2EF2" w:rsidP="00467248">
      <w:pPr>
        <w:pStyle w:val="Szvegtrzsbehzssal"/>
        <w:tabs>
          <w:tab w:val="left" w:pos="0"/>
          <w:tab w:val="left" w:pos="1620"/>
          <w:tab w:val="left" w:pos="2280"/>
          <w:tab w:val="left" w:pos="2847"/>
          <w:tab w:val="left" w:pos="3054"/>
          <w:tab w:val="left" w:pos="3261"/>
          <w:tab w:val="left" w:pos="3468"/>
          <w:tab w:val="left" w:pos="3675"/>
          <w:tab w:val="left" w:pos="4242"/>
          <w:tab w:val="left" w:leader="dot" w:pos="10229"/>
          <w:tab w:val="left" w:leader="dot" w:pos="10796"/>
          <w:tab w:val="left" w:leader="dot" w:pos="11003"/>
          <w:tab w:val="left" w:leader="dot" w:pos="11210"/>
          <w:tab w:val="left" w:leader="dot" w:pos="1141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9F0D2C" w:rsidRPr="00467248" w:rsidRDefault="009F0D2C" w:rsidP="00467248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Jogi személyek, szervezetek támogatása</w:t>
      </w:r>
    </w:p>
    <w:p w:rsidR="009F0D2C" w:rsidRPr="00467248" w:rsidRDefault="009F0D2C" w:rsidP="00467248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rPr>
          <w:rFonts w:ascii="Arial" w:hAnsi="Arial" w:cs="Arial"/>
          <w:b/>
        </w:rPr>
      </w:pPr>
    </w:p>
    <w:p w:rsidR="009F0D2C" w:rsidRPr="00467248" w:rsidRDefault="009F0D2C" w:rsidP="00467248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11. A támogatásokra vonatkozó szabályok</w:t>
      </w:r>
    </w:p>
    <w:p w:rsidR="009F0D2C" w:rsidRDefault="009F0D2C" w:rsidP="009F0D2C">
      <w:pPr>
        <w:pStyle w:val="Szvegtrzs"/>
        <w:tabs>
          <w:tab w:val="clear" w:pos="709"/>
          <w:tab w:val="left" w:pos="0"/>
        </w:tabs>
        <w:rPr>
          <w:rFonts w:cs="Arial"/>
        </w:rPr>
      </w:pPr>
    </w:p>
    <w:p w:rsidR="00BA2EF2" w:rsidRPr="00443ECA" w:rsidRDefault="00BA2EF2" w:rsidP="009F0D2C">
      <w:pPr>
        <w:pStyle w:val="Szvegtrzs"/>
        <w:tabs>
          <w:tab w:val="clear" w:pos="709"/>
          <w:tab w:val="left" w:pos="0"/>
        </w:tabs>
        <w:rPr>
          <w:rFonts w:cs="Arial"/>
        </w:rPr>
      </w:pPr>
    </w:p>
    <w:p w:rsidR="009F0D2C" w:rsidRPr="00443ECA" w:rsidRDefault="00E10A7F" w:rsidP="00E10A7F">
      <w:pPr>
        <w:pStyle w:val="Szvegtrzs"/>
        <w:tabs>
          <w:tab w:val="clear" w:pos="709"/>
          <w:tab w:val="left" w:pos="0"/>
        </w:tabs>
        <w:ind w:left="709" w:hanging="709"/>
        <w:rPr>
          <w:rFonts w:cs="Arial"/>
        </w:rPr>
      </w:pPr>
      <w:r>
        <w:rPr>
          <w:rFonts w:cs="Arial"/>
        </w:rPr>
        <w:t xml:space="preserve">15. § </w:t>
      </w:r>
      <w:r w:rsidR="009F0D2C" w:rsidRPr="00443ECA">
        <w:rPr>
          <w:rFonts w:cs="Arial"/>
        </w:rPr>
        <w:t>(</w:t>
      </w:r>
      <w:r w:rsidR="009F0D2C">
        <w:rPr>
          <w:rFonts w:cs="Arial"/>
        </w:rPr>
        <w:t>1</w:t>
      </w:r>
      <w:r>
        <w:rPr>
          <w:rFonts w:cs="Arial"/>
        </w:rPr>
        <w:t>)</w:t>
      </w:r>
      <w:r w:rsidR="009F0D2C" w:rsidRPr="00443ECA">
        <w:rPr>
          <w:rFonts w:cs="Arial"/>
        </w:rPr>
        <w:t>A támogatási előirányzatok felhasználása a beérkező és pályázati kiírásnak megfelelő tartalmú kérelmek figyelembevételével történik.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2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 xml:space="preserve">Az Önkormányzat költségvetéséből támogatási célú pénzeszköz átadásokra a kedvezményezettel megkötött támogatási megállapodás, szerződés alapján kerülhet sor. A megállapodásokban a támogatott szervezet, illetve magánszemély számára számadási kötelezettséget kell előírni a részére céljelleggel – nem szociális ellátásként – juttatott összeg rendeltetésszerű felhasználásáról. Számadási határidőként általában </w:t>
      </w:r>
      <w:r>
        <w:rPr>
          <w:rFonts w:cs="Arial"/>
        </w:rPr>
        <w:t xml:space="preserve">a felhasználás végső határidejeként meghatározott napot követő </w:t>
      </w:r>
      <w:r w:rsidRPr="00443ECA">
        <w:rPr>
          <w:rFonts w:cs="Arial"/>
        </w:rPr>
        <w:t>30</w:t>
      </w:r>
      <w:r>
        <w:rPr>
          <w:rFonts w:cs="Arial"/>
        </w:rPr>
        <w:t>.</w:t>
      </w:r>
      <w:r w:rsidRPr="00443ECA">
        <w:rPr>
          <w:rFonts w:cs="Arial"/>
        </w:rPr>
        <w:t xml:space="preserve"> napot, de legkésőbb a költségvetési évet követő 90. napot kell kikötni.  Az önkormányzat a szerződés-aláírás feltételeként jelöli meg a támogatott részére, hogy a támogatott által a szerződés mellékleteként kerüljön csatolásra - 30 napnál nem régebbi- a helyi önkormányzati adóhatóság által kiállított hatósági bizonyítvány, illetve a NAV által kibocsátott nemleges adóigazolás.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3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Amennyiben a finanszírozott, vagy támogatott szervezet, vagy magánszemély az előírt beszámolási kötelezettségének határidőre nem tesz eleget, e kötelezettségének teljesítéséig a további finanszírozást, támogatást fel kell függeszteni, részére új támogatás nem adható, új szerződés nem köthető.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4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 támogatások felhasználására és elszámolására, valamint a kapcsolódó kötelezettségekre vonatkozó részletes szabályokra a támogató és a kedvezményezett között megkötésre kerülő szerződés tartalma az irányadó.</w:t>
      </w:r>
    </w:p>
    <w:p w:rsidR="00E10A7F" w:rsidRPr="00443ECA" w:rsidRDefault="009F0D2C" w:rsidP="00BA2EF2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5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 xml:space="preserve">Amennyiben a támogatás kedvezményezettje a támogatást nem a megjelölt célra, </w:t>
      </w:r>
      <w:r w:rsidRPr="00443ECA">
        <w:rPr>
          <w:rFonts w:cs="Arial"/>
        </w:rPr>
        <w:lastRenderedPageBreak/>
        <w:t>vagy a megadott határidőre használta fel, akkor a támogatás összegét köteles haladéktalanul a folyósító részére visszafizetni.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6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 támogatási szerződésekről és azok előirányzatairól és teljesítési adatairól a Polgármesteri hivatalban a POLISZ integrált számviteli rendszer alkalmazásával egységes nyilvántartást kell vezetni. A</w:t>
      </w:r>
      <w:r>
        <w:rPr>
          <w:rFonts w:cs="Arial"/>
        </w:rPr>
        <w:t xml:space="preserve"> k</w:t>
      </w:r>
      <w:r w:rsidRPr="00443ECA">
        <w:rPr>
          <w:rFonts w:cs="Arial"/>
        </w:rPr>
        <w:t>öltségvetési és pénzügyi osztály egységes kódszámrendszer kialakításával gondoskodik a</w:t>
      </w:r>
      <w:r>
        <w:rPr>
          <w:rFonts w:cs="Arial"/>
        </w:rPr>
        <w:t xml:space="preserve"> támogatási</w:t>
      </w:r>
      <w:r w:rsidRPr="00443ECA">
        <w:rPr>
          <w:rFonts w:cs="Arial"/>
        </w:rPr>
        <w:t xml:space="preserve"> adatok</w:t>
      </w:r>
      <w:r>
        <w:rPr>
          <w:rFonts w:cs="Arial"/>
        </w:rPr>
        <w:t xml:space="preserve"> elkülönített nyilvántartásáról,</w:t>
      </w:r>
      <w:r w:rsidRPr="00443ECA">
        <w:rPr>
          <w:rFonts w:cs="Arial"/>
        </w:rPr>
        <w:t xml:space="preserve"> mely kódszámok alkalmazásával a támogatási szerződéseket előkészítő osztályok kötelesek a megkötött szerződéseket az aláírást követő 3 munkanapon belül rögzíteni, valamint a szerződéshez kapcsolódó pénzügyi teljesítéseket az integrált számviteli rendszer nyilvántartásában követni.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7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 xml:space="preserve">A támogatási szerződéseket előkészítő osztályok kötelesek ellenőrizni az ágazatukhoz tartozó támogatások felhasználását, a felhasználásról adott számadást. Az elszámolás </w:t>
      </w:r>
      <w:proofErr w:type="spellStart"/>
      <w:r w:rsidRPr="00443ECA">
        <w:rPr>
          <w:rFonts w:cs="Arial"/>
        </w:rPr>
        <w:t>tényéről</w:t>
      </w:r>
      <w:proofErr w:type="spellEnd"/>
      <w:r w:rsidRPr="00443ECA">
        <w:rPr>
          <w:rFonts w:cs="Arial"/>
        </w:rPr>
        <w:t>, annak elfogadásáról 15 napon belül kötelesek tájékoztatni a költségvetési és pénzügyi osztályt.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8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 xml:space="preserve">A támogatási szerződést előkészítő osztály a (3) bekezdésben szabályozott esetben haladéktalanul köteles tájékoztatni a költségvetési és </w:t>
      </w:r>
      <w:proofErr w:type="gramStart"/>
      <w:r w:rsidRPr="00443ECA">
        <w:rPr>
          <w:rFonts w:cs="Arial"/>
        </w:rPr>
        <w:t>pénzügyi  osztályt</w:t>
      </w:r>
      <w:proofErr w:type="gramEnd"/>
      <w:r w:rsidRPr="00443ECA">
        <w:rPr>
          <w:rFonts w:cs="Arial"/>
        </w:rPr>
        <w:t>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</w:t>
      </w:r>
      <w:r>
        <w:rPr>
          <w:rFonts w:cs="Arial"/>
        </w:rPr>
        <w:t>9</w:t>
      </w:r>
      <w:r w:rsidRPr="00443ECA">
        <w:rPr>
          <w:rFonts w:cs="Arial"/>
        </w:rPr>
        <w:t>)</w:t>
      </w:r>
      <w:r w:rsidRPr="00443ECA">
        <w:rPr>
          <w:rFonts w:cs="Arial"/>
        </w:rPr>
        <w:tab/>
        <w:t>A támogatási szerződéseket előkészítő osztályok gondoskodnak a megítélt támogatások adatainak kezeléséről, közzétételéről.</w:t>
      </w:r>
    </w:p>
    <w:p w:rsidR="00296A9C" w:rsidRPr="00443ECA" w:rsidRDefault="00296A9C" w:rsidP="00F96043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/>
        <w:rPr>
          <w:rFonts w:cs="Arial"/>
        </w:rPr>
      </w:pPr>
    </w:p>
    <w:p w:rsidR="009F0D2C" w:rsidRDefault="009F0D2C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VI. fejezet</w:t>
      </w:r>
    </w:p>
    <w:p w:rsidR="00BA2EF2" w:rsidRPr="00467248" w:rsidRDefault="00BA2EF2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9F0D2C" w:rsidRPr="00467248" w:rsidRDefault="009F0D2C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Beszámolás, maradvány-elszámolás</w:t>
      </w:r>
    </w:p>
    <w:p w:rsidR="009F0D2C" w:rsidRPr="00467248" w:rsidRDefault="009F0D2C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9F0D2C" w:rsidRPr="00467248" w:rsidRDefault="009F0D2C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12. Zárszámadás</w:t>
      </w:r>
    </w:p>
    <w:p w:rsidR="00296A9C" w:rsidRPr="00443ECA" w:rsidRDefault="00296A9C" w:rsidP="00BA2EF2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jc w:val="center"/>
        <w:rPr>
          <w:rFonts w:cs="Arial"/>
        </w:rPr>
      </w:pPr>
    </w:p>
    <w:p w:rsidR="009F0D2C" w:rsidRPr="00443ECA" w:rsidRDefault="00E10A7F" w:rsidP="00BA2EF2">
      <w:pPr>
        <w:pStyle w:val="Szvegtrzs"/>
        <w:tabs>
          <w:tab w:val="clear" w:pos="709"/>
          <w:tab w:val="left" w:pos="0"/>
        </w:tabs>
        <w:spacing w:line="240" w:lineRule="auto"/>
        <w:ind w:left="709" w:hanging="709"/>
        <w:rPr>
          <w:rFonts w:cs="Arial"/>
        </w:rPr>
      </w:pPr>
      <w:r>
        <w:rPr>
          <w:rFonts w:cs="Arial"/>
        </w:rPr>
        <w:t>16. § (1)</w:t>
      </w:r>
      <w:r w:rsidR="009F0D2C">
        <w:rPr>
          <w:rFonts w:cs="Arial"/>
        </w:rPr>
        <w:t>Az éves</w:t>
      </w:r>
      <w:r w:rsidR="009F0D2C" w:rsidRPr="00443ECA">
        <w:rPr>
          <w:rFonts w:cs="Arial"/>
        </w:rPr>
        <w:t xml:space="preserve"> költségvetés végrehajtásáról zárszámadás keretében kell a Közgyűlést tájékoztatni.</w:t>
      </w:r>
    </w:p>
    <w:p w:rsidR="009F0D2C" w:rsidRPr="00443ECA" w:rsidRDefault="009F0D2C" w:rsidP="00BA2EF2">
      <w:pPr>
        <w:pStyle w:val="Szvegtrzs"/>
        <w:tabs>
          <w:tab w:val="clear" w:pos="709"/>
          <w:tab w:val="left" w:pos="0"/>
        </w:tabs>
        <w:spacing w:line="240" w:lineRule="auto"/>
        <w:ind w:left="709" w:hanging="283"/>
        <w:rPr>
          <w:rFonts w:cs="Arial"/>
        </w:rPr>
      </w:pPr>
      <w:r w:rsidRPr="00443ECA">
        <w:rPr>
          <w:rFonts w:cs="Arial"/>
        </w:rPr>
        <w:t>(2)</w:t>
      </w:r>
      <w:r w:rsidRPr="00443ECA">
        <w:rPr>
          <w:rFonts w:cs="Arial"/>
        </w:rPr>
        <w:tab/>
        <w:t>A zárszámadási rendeletben a költségvetés elfogadásakor jóváhagyott előirányzatokat módosított előirányzat és teljesítés adatával kiegészítve kell bemutatni.</w:t>
      </w:r>
    </w:p>
    <w:p w:rsidR="009F0D2C" w:rsidRPr="00443ECA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(3)</w:t>
      </w:r>
      <w:r w:rsidRPr="00443ECA">
        <w:rPr>
          <w:rFonts w:cs="Arial"/>
        </w:rPr>
        <w:tab/>
        <w:t xml:space="preserve">A vagyonkimutatás az </w:t>
      </w:r>
      <w:r>
        <w:rPr>
          <w:rFonts w:cs="Arial"/>
        </w:rPr>
        <w:t>ö</w:t>
      </w:r>
      <w:r w:rsidRPr="00443ECA">
        <w:rPr>
          <w:rFonts w:cs="Arial"/>
        </w:rPr>
        <w:t>nkormányzat vagyonát az önkormányzat és a költségvetési szervek mérlegkimutatás sorainak megfelelően tartalmazza.</w:t>
      </w:r>
    </w:p>
    <w:p w:rsidR="009F0D2C" w:rsidRDefault="009F0D2C" w:rsidP="00E10A7F">
      <w:pPr>
        <w:pStyle w:val="Szvegtrzs"/>
        <w:tabs>
          <w:tab w:val="clear" w:pos="709"/>
          <w:tab w:val="left" w:pos="0"/>
        </w:tabs>
        <w:ind w:left="709" w:hanging="283"/>
        <w:rPr>
          <w:rFonts w:cs="Arial"/>
        </w:rPr>
      </w:pPr>
      <w:r w:rsidRPr="00443ECA">
        <w:rPr>
          <w:rFonts w:cs="Arial"/>
        </w:rPr>
        <w:t>(4)</w:t>
      </w:r>
      <w:r w:rsidRPr="00443ECA">
        <w:rPr>
          <w:rFonts w:cs="Arial"/>
        </w:rPr>
        <w:tab/>
        <w:t xml:space="preserve">Az önkormányzat tulajdonában álló gazdasági társaságok, gazdálkodó szervezetek a működésükből származó kötelezettségeket tartalmazó kimutatást a tárgyévet követő március 16-ig kötelesek megküldeni az </w:t>
      </w:r>
      <w:r>
        <w:rPr>
          <w:rFonts w:cs="Arial"/>
        </w:rPr>
        <w:t>ö</w:t>
      </w:r>
      <w:r w:rsidRPr="00443ECA">
        <w:rPr>
          <w:rFonts w:cs="Arial"/>
        </w:rPr>
        <w:t>nkormányzat Polgármesteri hivatalának, a költségvetési és pénzügyi osztály címére</w:t>
      </w:r>
      <w:r>
        <w:rPr>
          <w:rFonts w:cs="Arial"/>
        </w:rPr>
        <w:t xml:space="preserve">, mely adatairól az előkészítő szervezeti egység a zárszámadás </w:t>
      </w:r>
      <w:proofErr w:type="gramStart"/>
      <w:r>
        <w:rPr>
          <w:rFonts w:cs="Arial"/>
        </w:rPr>
        <w:t>keretében  tájékoztatja</w:t>
      </w:r>
      <w:proofErr w:type="gramEnd"/>
      <w:r>
        <w:rPr>
          <w:rFonts w:cs="Arial"/>
        </w:rPr>
        <w:t xml:space="preserve"> a Közgyűlést.</w:t>
      </w:r>
    </w:p>
    <w:p w:rsidR="00296A9C" w:rsidRDefault="00296A9C" w:rsidP="00BA2EF2">
      <w:pPr>
        <w:pStyle w:val="Szvegtrzsbehzssal"/>
        <w:tabs>
          <w:tab w:val="left" w:pos="0"/>
          <w:tab w:val="left" w:pos="4149"/>
        </w:tabs>
        <w:spacing w:after="0" w:line="240" w:lineRule="auto"/>
        <w:ind w:left="0"/>
        <w:rPr>
          <w:rFonts w:ascii="Arial" w:hAnsi="Arial" w:cs="Arial"/>
          <w:b/>
        </w:rPr>
      </w:pPr>
    </w:p>
    <w:p w:rsidR="00BA2EF2" w:rsidRPr="00467248" w:rsidRDefault="00BA2EF2" w:rsidP="00BA2EF2">
      <w:pPr>
        <w:pStyle w:val="Szvegtrzsbehzssal"/>
        <w:tabs>
          <w:tab w:val="left" w:pos="0"/>
          <w:tab w:val="left" w:pos="4149"/>
        </w:tabs>
        <w:spacing w:after="0" w:line="240" w:lineRule="auto"/>
        <w:ind w:left="0"/>
        <w:rPr>
          <w:rFonts w:ascii="Arial" w:hAnsi="Arial" w:cs="Arial"/>
          <w:b/>
        </w:rPr>
      </w:pPr>
    </w:p>
    <w:p w:rsidR="009F0D2C" w:rsidRPr="00467248" w:rsidRDefault="009F0D2C" w:rsidP="00467248">
      <w:pPr>
        <w:pStyle w:val="Szvegtrzsbehzssal"/>
        <w:tabs>
          <w:tab w:val="left" w:pos="0"/>
          <w:tab w:val="left" w:pos="4149"/>
        </w:tabs>
        <w:spacing w:after="0" w:line="240" w:lineRule="auto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13. Költségvetési maradvány jóváhagyás, felhasználás</w:t>
      </w:r>
    </w:p>
    <w:p w:rsidR="009F0D2C" w:rsidRPr="00443ECA" w:rsidRDefault="009F0D2C" w:rsidP="00467248">
      <w:pPr>
        <w:pStyle w:val="Szvegtrzsbehzssal"/>
        <w:tabs>
          <w:tab w:val="left" w:pos="0"/>
          <w:tab w:val="left" w:pos="4149"/>
        </w:tabs>
        <w:spacing w:after="0" w:line="240" w:lineRule="auto"/>
        <w:jc w:val="center"/>
        <w:rPr>
          <w:rFonts w:cs="Arial"/>
        </w:rPr>
      </w:pPr>
    </w:p>
    <w:p w:rsidR="009F0D2C" w:rsidRPr="00443ECA" w:rsidRDefault="00E10A7F" w:rsidP="00E10A7F">
      <w:pPr>
        <w:pStyle w:val="Szvegtrzs"/>
        <w:tabs>
          <w:tab w:val="clear" w:pos="709"/>
          <w:tab w:val="left" w:pos="0"/>
        </w:tabs>
        <w:spacing w:line="240" w:lineRule="auto"/>
        <w:ind w:left="709" w:hanging="709"/>
        <w:rPr>
          <w:rFonts w:cs="Arial"/>
        </w:rPr>
      </w:pPr>
      <w:r>
        <w:rPr>
          <w:rFonts w:cs="Arial"/>
        </w:rPr>
        <w:t>17. § (1)</w:t>
      </w:r>
      <w:r w:rsidR="009F0D2C" w:rsidRPr="00443ECA">
        <w:rPr>
          <w:rFonts w:cs="Arial"/>
        </w:rPr>
        <w:t>A költségvetési szerv által a költségvetési maradvány felhasználására tett javaslatot a felügyeleti szerv felülvizsgálja, a felülvizsgált és jóváhagyott pénzmaradvány csak a zárszámadási rendeletben foglaltak figyelembevételével használhat</w:t>
      </w:r>
      <w:r w:rsidR="009F0D2C">
        <w:rPr>
          <w:rFonts w:cs="Arial"/>
        </w:rPr>
        <w:t>ó</w:t>
      </w:r>
      <w:r w:rsidR="009F0D2C" w:rsidRPr="00443ECA">
        <w:rPr>
          <w:rFonts w:cs="Arial"/>
        </w:rPr>
        <w:t xml:space="preserve"> fel.</w:t>
      </w:r>
    </w:p>
    <w:p w:rsidR="009F0D2C" w:rsidRPr="00467248" w:rsidRDefault="009F0D2C" w:rsidP="00E10A7F">
      <w:pPr>
        <w:pStyle w:val="Szvegtrzsbehzssal"/>
        <w:tabs>
          <w:tab w:val="left" w:pos="0"/>
          <w:tab w:val="left" w:pos="3180"/>
          <w:tab w:val="left" w:pos="3291"/>
          <w:tab w:val="left" w:pos="3474"/>
          <w:tab w:val="left" w:pos="3657"/>
          <w:tab w:val="left" w:pos="3675"/>
          <w:tab w:val="left" w:pos="3750"/>
          <w:tab w:val="left" w:pos="4242"/>
          <w:tab w:val="left" w:leader="dot" w:pos="11057"/>
          <w:tab w:val="left" w:leader="dot" w:pos="11240"/>
          <w:tab w:val="left" w:leader="dot" w:pos="11423"/>
          <w:tab w:val="left" w:leader="dot" w:pos="11606"/>
          <w:tab w:val="left" w:leader="dot" w:pos="11624"/>
          <w:tab w:val="left" w:leader="dot" w:pos="11789"/>
          <w:tab w:val="left" w:leader="dot" w:pos="12191"/>
        </w:tabs>
        <w:spacing w:after="0" w:line="240" w:lineRule="auto"/>
        <w:ind w:left="426"/>
        <w:rPr>
          <w:rFonts w:ascii="Arial" w:hAnsi="Arial" w:cs="Arial"/>
          <w:b/>
        </w:rPr>
      </w:pPr>
      <w:r w:rsidRPr="00467248">
        <w:rPr>
          <w:rFonts w:ascii="Arial" w:hAnsi="Arial" w:cs="Arial"/>
        </w:rPr>
        <w:t>(2)A költségvetési maradvány elszámolása során az intézményektől elvonásra kerül:</w:t>
      </w:r>
    </w:p>
    <w:p w:rsidR="009F0D2C" w:rsidRPr="00467248" w:rsidRDefault="009F0D2C" w:rsidP="00E10A7F">
      <w:pPr>
        <w:pStyle w:val="Szvegtrzsbehzssal"/>
        <w:tabs>
          <w:tab w:val="left" w:pos="0"/>
          <w:tab w:val="left" w:pos="709"/>
          <w:tab w:val="left" w:pos="3291"/>
          <w:tab w:val="left" w:pos="3474"/>
          <w:tab w:val="left" w:pos="3657"/>
          <w:tab w:val="left" w:pos="3675"/>
          <w:tab w:val="left" w:pos="3750"/>
          <w:tab w:val="left" w:pos="4242"/>
          <w:tab w:val="left" w:leader="dot" w:pos="11057"/>
          <w:tab w:val="left" w:leader="dot" w:pos="11240"/>
          <w:tab w:val="left" w:leader="dot" w:pos="11423"/>
          <w:tab w:val="left" w:leader="dot" w:pos="11606"/>
          <w:tab w:val="left" w:leader="dot" w:pos="11624"/>
          <w:tab w:val="left" w:leader="dot" w:pos="11789"/>
          <w:tab w:val="left" w:leader="dot" w:pos="12191"/>
        </w:tabs>
        <w:spacing w:after="0" w:line="240" w:lineRule="auto"/>
        <w:ind w:left="709" w:hanging="283"/>
        <w:rPr>
          <w:rFonts w:ascii="Arial" w:hAnsi="Arial" w:cs="Arial"/>
          <w:b/>
        </w:rPr>
      </w:pPr>
      <w:r w:rsidRPr="00467248">
        <w:rPr>
          <w:rFonts w:ascii="Arial" w:hAnsi="Arial" w:cs="Arial"/>
        </w:rPr>
        <w:tab/>
      </w:r>
      <w:proofErr w:type="gramStart"/>
      <w:r w:rsidRPr="00467248">
        <w:rPr>
          <w:rFonts w:ascii="Arial" w:hAnsi="Arial" w:cs="Arial"/>
        </w:rPr>
        <w:t>a</w:t>
      </w:r>
      <w:proofErr w:type="gramEnd"/>
      <w:r w:rsidRPr="00467248">
        <w:rPr>
          <w:rFonts w:ascii="Arial" w:hAnsi="Arial" w:cs="Arial"/>
        </w:rPr>
        <w:t>)</w:t>
      </w:r>
      <w:r w:rsidR="00E10A7F">
        <w:rPr>
          <w:rFonts w:ascii="Arial" w:hAnsi="Arial" w:cs="Arial"/>
        </w:rPr>
        <w:t xml:space="preserve"> </w:t>
      </w:r>
      <w:r w:rsidRPr="00467248">
        <w:rPr>
          <w:rFonts w:ascii="Arial" w:hAnsi="Arial" w:cs="Arial"/>
        </w:rPr>
        <w:t>a feladathoz kötött támogatás feladatra fel nem használt része,</w:t>
      </w:r>
    </w:p>
    <w:p w:rsidR="009F0D2C" w:rsidRPr="00467248" w:rsidRDefault="009F0D2C" w:rsidP="00E10A7F">
      <w:pPr>
        <w:pStyle w:val="Szvegtrzsbehzssal"/>
        <w:tabs>
          <w:tab w:val="left" w:pos="0"/>
          <w:tab w:val="left" w:pos="709"/>
          <w:tab w:val="left" w:pos="3675"/>
          <w:tab w:val="left" w:pos="4242"/>
          <w:tab w:val="left" w:pos="4854"/>
          <w:tab w:val="left" w:pos="5580"/>
          <w:tab w:val="left" w:pos="5727"/>
          <w:tab w:val="left" w:pos="6240"/>
          <w:tab w:val="left" w:pos="6480"/>
          <w:tab w:val="left" w:leader="dot" w:pos="11057"/>
          <w:tab w:val="left" w:leader="dot" w:pos="11624"/>
          <w:tab w:val="left" w:leader="dot" w:pos="11930"/>
          <w:tab w:val="left" w:leader="dot" w:pos="12191"/>
          <w:tab w:val="left" w:leader="dot" w:pos="12803"/>
          <w:tab w:val="left" w:leader="dot" w:pos="13676"/>
          <w:tab w:val="left" w:leader="dot" w:pos="14189"/>
        </w:tabs>
        <w:spacing w:after="0" w:line="240" w:lineRule="auto"/>
        <w:ind w:left="709" w:hanging="283"/>
        <w:rPr>
          <w:rFonts w:ascii="Arial" w:hAnsi="Arial" w:cs="Arial"/>
        </w:rPr>
      </w:pPr>
      <w:r w:rsidRPr="00467248">
        <w:rPr>
          <w:rFonts w:ascii="Arial" w:hAnsi="Arial" w:cs="Arial"/>
        </w:rPr>
        <w:tab/>
        <w:t>b</w:t>
      </w:r>
      <w:proofErr w:type="gramStart"/>
      <w:r w:rsidRPr="00467248">
        <w:rPr>
          <w:rFonts w:ascii="Arial" w:hAnsi="Arial" w:cs="Arial"/>
        </w:rPr>
        <w:t>)a</w:t>
      </w:r>
      <w:proofErr w:type="gramEnd"/>
      <w:r w:rsidRPr="00467248">
        <w:rPr>
          <w:rFonts w:ascii="Arial" w:hAnsi="Arial" w:cs="Arial"/>
        </w:rPr>
        <w:t xml:space="preserve"> kötelezettségvállalással nem terhelt költségvetési maradvány része, és</w:t>
      </w:r>
    </w:p>
    <w:p w:rsidR="00296A9C" w:rsidRPr="00BA2EF2" w:rsidRDefault="00E10A7F" w:rsidP="00BA2EF2">
      <w:pPr>
        <w:pStyle w:val="Szvegtrzs"/>
        <w:tabs>
          <w:tab w:val="clear" w:pos="709"/>
          <w:tab w:val="left" w:pos="0"/>
        </w:tabs>
        <w:spacing w:line="240" w:lineRule="auto"/>
        <w:ind w:left="709" w:hanging="283"/>
        <w:rPr>
          <w:rFonts w:cs="Arial"/>
        </w:rPr>
      </w:pPr>
      <w:r>
        <w:rPr>
          <w:rFonts w:cs="Arial"/>
        </w:rPr>
        <w:tab/>
        <w:t>c</w:t>
      </w:r>
      <w:proofErr w:type="gramStart"/>
      <w:r>
        <w:rPr>
          <w:rFonts w:cs="Arial"/>
        </w:rPr>
        <w:t>)</w:t>
      </w:r>
      <w:r w:rsidR="009F0D2C" w:rsidRPr="00467248">
        <w:rPr>
          <w:rFonts w:cs="Arial"/>
        </w:rPr>
        <w:t>a</w:t>
      </w:r>
      <w:proofErr w:type="gramEnd"/>
      <w:r w:rsidR="009F0D2C" w:rsidRPr="00467248">
        <w:rPr>
          <w:rFonts w:cs="Arial"/>
        </w:rPr>
        <w:t xml:space="preserve"> költségvetési szerv által jogtalanul igénybe vett, feladatmutatóhoz kapcsolódó állami támogatás összege.</w:t>
      </w:r>
    </w:p>
    <w:p w:rsidR="00F96043" w:rsidRDefault="00F96043" w:rsidP="00467248">
      <w:pPr>
        <w:pStyle w:val="Szvegtrzsbehzssal"/>
        <w:tabs>
          <w:tab w:val="left" w:pos="0"/>
          <w:tab w:val="left" w:pos="5322"/>
          <w:tab w:val="left" w:pos="5835"/>
          <w:tab w:val="left" w:pos="6348"/>
          <w:tab w:val="left" w:pos="6861"/>
          <w:tab w:val="left" w:pos="7374"/>
          <w:tab w:val="left" w:pos="7740"/>
          <w:tab w:val="left" w:pos="7887"/>
          <w:tab w:val="left" w:pos="8400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836"/>
          <w:tab w:val="left" w:leader="dot" w:pos="16349"/>
        </w:tabs>
        <w:spacing w:after="0" w:line="240" w:lineRule="auto"/>
        <w:rPr>
          <w:rFonts w:ascii="Arial" w:hAnsi="Arial" w:cs="Arial"/>
          <w:b/>
        </w:rPr>
      </w:pPr>
    </w:p>
    <w:p w:rsidR="001C67A1" w:rsidRDefault="001C67A1" w:rsidP="00467248">
      <w:pPr>
        <w:pStyle w:val="Szvegtrzsbehzssal"/>
        <w:tabs>
          <w:tab w:val="left" w:pos="0"/>
          <w:tab w:val="left" w:pos="5322"/>
          <w:tab w:val="left" w:pos="5835"/>
          <w:tab w:val="left" w:pos="6348"/>
          <w:tab w:val="left" w:pos="6861"/>
          <w:tab w:val="left" w:pos="7374"/>
          <w:tab w:val="left" w:pos="7740"/>
          <w:tab w:val="left" w:pos="7887"/>
          <w:tab w:val="left" w:pos="8400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836"/>
          <w:tab w:val="left" w:leader="dot" w:pos="16349"/>
        </w:tabs>
        <w:spacing w:after="0" w:line="240" w:lineRule="auto"/>
        <w:rPr>
          <w:rFonts w:ascii="Arial" w:hAnsi="Arial" w:cs="Arial"/>
          <w:b/>
        </w:rPr>
      </w:pPr>
    </w:p>
    <w:p w:rsidR="001C67A1" w:rsidRDefault="001C67A1" w:rsidP="00467248">
      <w:pPr>
        <w:pStyle w:val="Szvegtrzsbehzssal"/>
        <w:tabs>
          <w:tab w:val="left" w:pos="0"/>
          <w:tab w:val="left" w:pos="5322"/>
          <w:tab w:val="left" w:pos="5835"/>
          <w:tab w:val="left" w:pos="6348"/>
          <w:tab w:val="left" w:pos="6861"/>
          <w:tab w:val="left" w:pos="7374"/>
          <w:tab w:val="left" w:pos="7740"/>
          <w:tab w:val="left" w:pos="7887"/>
          <w:tab w:val="left" w:pos="8400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836"/>
          <w:tab w:val="left" w:leader="dot" w:pos="16349"/>
        </w:tabs>
        <w:spacing w:after="0" w:line="240" w:lineRule="auto"/>
        <w:rPr>
          <w:rFonts w:ascii="Arial" w:hAnsi="Arial" w:cs="Arial"/>
          <w:b/>
        </w:rPr>
      </w:pPr>
    </w:p>
    <w:p w:rsidR="00BA2EF2" w:rsidRPr="00467248" w:rsidRDefault="00BA2EF2" w:rsidP="00467248">
      <w:pPr>
        <w:pStyle w:val="Szvegtrzsbehzssal"/>
        <w:tabs>
          <w:tab w:val="left" w:pos="0"/>
          <w:tab w:val="left" w:pos="5322"/>
          <w:tab w:val="left" w:pos="5835"/>
          <w:tab w:val="left" w:pos="6348"/>
          <w:tab w:val="left" w:pos="6861"/>
          <w:tab w:val="left" w:pos="7374"/>
          <w:tab w:val="left" w:pos="7740"/>
          <w:tab w:val="left" w:pos="7887"/>
          <w:tab w:val="left" w:pos="8400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836"/>
          <w:tab w:val="left" w:leader="dot" w:pos="16349"/>
        </w:tabs>
        <w:spacing w:after="0" w:line="240" w:lineRule="auto"/>
        <w:rPr>
          <w:rFonts w:ascii="Arial" w:hAnsi="Arial" w:cs="Arial"/>
          <w:b/>
        </w:rPr>
      </w:pPr>
    </w:p>
    <w:p w:rsidR="009F0D2C" w:rsidRPr="00467248" w:rsidRDefault="009F0D2C" w:rsidP="00467248">
      <w:pPr>
        <w:pStyle w:val="Szvegtrzsbehzssal"/>
        <w:tabs>
          <w:tab w:val="left" w:pos="0"/>
          <w:tab w:val="left" w:pos="840"/>
          <w:tab w:val="left" w:pos="1407"/>
          <w:tab w:val="left" w:pos="1974"/>
          <w:tab w:val="left" w:pos="2541"/>
          <w:tab w:val="left" w:pos="3108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spacing w:after="0" w:line="240" w:lineRule="auto"/>
        <w:jc w:val="center"/>
        <w:rPr>
          <w:rFonts w:ascii="Arial" w:hAnsi="Arial" w:cs="Arial"/>
          <w:b/>
        </w:rPr>
      </w:pPr>
      <w:r w:rsidRPr="00467248">
        <w:rPr>
          <w:rFonts w:ascii="Arial" w:hAnsi="Arial" w:cs="Arial"/>
          <w:b/>
        </w:rPr>
        <w:t>VII. fejezet</w:t>
      </w:r>
    </w:p>
    <w:p w:rsidR="009F0D2C" w:rsidRPr="0078775D" w:rsidRDefault="009F0D2C" w:rsidP="00467248">
      <w:pPr>
        <w:pStyle w:val="Cmsor5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F0D2C" w:rsidRPr="0078775D" w:rsidRDefault="009F0D2C" w:rsidP="00467248">
      <w:pPr>
        <w:pStyle w:val="Cmsor5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8775D">
        <w:rPr>
          <w:rFonts w:ascii="Arial" w:hAnsi="Arial" w:cs="Arial"/>
          <w:b/>
          <w:color w:val="000000" w:themeColor="text1"/>
        </w:rPr>
        <w:t>14. Záró rendelkezések</w:t>
      </w:r>
    </w:p>
    <w:p w:rsidR="009F0D2C" w:rsidRDefault="009F0D2C" w:rsidP="00467248">
      <w:pPr>
        <w:pStyle w:val="Szvegtrzs"/>
        <w:tabs>
          <w:tab w:val="left" w:pos="0"/>
          <w:tab w:val="right" w:pos="5387"/>
          <w:tab w:val="right" w:pos="7088"/>
          <w:tab w:val="right" w:pos="8505"/>
        </w:tabs>
        <w:spacing w:line="240" w:lineRule="auto"/>
        <w:jc w:val="center"/>
        <w:rPr>
          <w:rFonts w:cs="Arial"/>
        </w:rPr>
      </w:pPr>
    </w:p>
    <w:p w:rsidR="00E10A7F" w:rsidRPr="00443ECA" w:rsidRDefault="00E10A7F" w:rsidP="00467248">
      <w:pPr>
        <w:pStyle w:val="Szvegtrzs"/>
        <w:tabs>
          <w:tab w:val="left" w:pos="0"/>
          <w:tab w:val="right" w:pos="5387"/>
          <w:tab w:val="right" w:pos="7088"/>
          <w:tab w:val="right" w:pos="8505"/>
        </w:tabs>
        <w:spacing w:line="240" w:lineRule="auto"/>
        <w:jc w:val="center"/>
        <w:rPr>
          <w:rFonts w:cs="Arial"/>
        </w:rPr>
      </w:pPr>
    </w:p>
    <w:p w:rsidR="009F0D2C" w:rsidRPr="00443ECA" w:rsidRDefault="00E10A7F" w:rsidP="00467248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§ </w:t>
      </w:r>
      <w:r w:rsidR="009F0D2C" w:rsidRPr="00443ECA">
        <w:rPr>
          <w:rFonts w:ascii="Arial" w:hAnsi="Arial" w:cs="Arial"/>
        </w:rPr>
        <w:t xml:space="preserve">(1)A </w:t>
      </w:r>
      <w:proofErr w:type="gramStart"/>
      <w:r w:rsidR="009F0D2C" w:rsidRPr="00443ECA">
        <w:rPr>
          <w:rFonts w:ascii="Arial" w:hAnsi="Arial" w:cs="Arial"/>
        </w:rPr>
        <w:t>rendelet  kihirdetését</w:t>
      </w:r>
      <w:proofErr w:type="gramEnd"/>
      <w:r w:rsidR="009F0D2C" w:rsidRPr="00443ECA">
        <w:rPr>
          <w:rFonts w:ascii="Arial" w:hAnsi="Arial" w:cs="Arial"/>
        </w:rPr>
        <w:t xml:space="preserve"> követő napon lép hatályba. </w:t>
      </w:r>
    </w:p>
    <w:p w:rsidR="009F0D2C" w:rsidRDefault="00E10A7F" w:rsidP="00E10A7F">
      <w:pPr>
        <w:tabs>
          <w:tab w:val="left" w:pos="709"/>
        </w:tabs>
        <w:spacing w:after="0" w:line="100" w:lineRule="atLeast"/>
        <w:ind w:left="142" w:firstLine="425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9F0D2C" w:rsidRPr="00443ECA">
        <w:rPr>
          <w:rFonts w:ascii="Arial" w:hAnsi="Arial" w:cs="Arial"/>
        </w:rPr>
        <w:t>Rendelkezéseit 201</w:t>
      </w:r>
      <w:r w:rsidR="009F0D2C">
        <w:rPr>
          <w:rFonts w:ascii="Arial" w:hAnsi="Arial" w:cs="Arial"/>
        </w:rPr>
        <w:t>6</w:t>
      </w:r>
      <w:r w:rsidR="009F0D2C" w:rsidRPr="00443ECA">
        <w:rPr>
          <w:rFonts w:ascii="Arial" w:hAnsi="Arial" w:cs="Arial"/>
        </w:rPr>
        <w:t>. január 1-től kell alkalmazni.</w:t>
      </w:r>
    </w:p>
    <w:p w:rsidR="00F96043" w:rsidRDefault="00F96043" w:rsidP="00F96043">
      <w:pPr>
        <w:tabs>
          <w:tab w:val="left" w:pos="0"/>
          <w:tab w:val="left" w:pos="426"/>
          <w:tab w:val="left" w:pos="709"/>
        </w:tabs>
        <w:spacing w:after="0" w:line="100" w:lineRule="atLeast"/>
        <w:rPr>
          <w:rFonts w:ascii="Arial" w:hAnsi="Arial" w:cs="Arial"/>
        </w:rPr>
      </w:pPr>
    </w:p>
    <w:p w:rsidR="00F96043" w:rsidRPr="00F96043" w:rsidRDefault="00F96043" w:rsidP="00F96043">
      <w:pPr>
        <w:tabs>
          <w:tab w:val="left" w:pos="0"/>
          <w:tab w:val="left" w:pos="426"/>
          <w:tab w:val="left" w:pos="709"/>
        </w:tabs>
        <w:spacing w:after="0" w:line="100" w:lineRule="atLeast"/>
        <w:rPr>
          <w:rFonts w:ascii="Arial" w:hAnsi="Arial" w:cs="Arial"/>
        </w:rPr>
      </w:pPr>
    </w:p>
    <w:p w:rsidR="00E10A7F" w:rsidRDefault="00E10A7F" w:rsidP="009F0D2C">
      <w:pPr>
        <w:pStyle w:val="Szvegtrzs"/>
        <w:tabs>
          <w:tab w:val="left" w:pos="0"/>
          <w:tab w:val="right" w:pos="5387"/>
          <w:tab w:val="right" w:pos="7088"/>
          <w:tab w:val="right" w:pos="8505"/>
        </w:tabs>
        <w:rPr>
          <w:rFonts w:cs="Arial"/>
        </w:rPr>
      </w:pPr>
    </w:p>
    <w:p w:rsidR="009F0D2C" w:rsidRPr="00443ECA" w:rsidRDefault="009F0D2C" w:rsidP="009F0D2C">
      <w:pPr>
        <w:pStyle w:val="Szvegtrzs"/>
        <w:tabs>
          <w:tab w:val="left" w:pos="0"/>
          <w:tab w:val="right" w:pos="5387"/>
          <w:tab w:val="right" w:pos="7088"/>
          <w:tab w:val="right" w:pos="8505"/>
        </w:tabs>
        <w:rPr>
          <w:rFonts w:cs="Arial"/>
        </w:rPr>
      </w:pPr>
    </w:p>
    <w:p w:rsidR="009F0D2C" w:rsidRPr="00443ECA" w:rsidRDefault="009F0D2C" w:rsidP="009F0D2C">
      <w:pPr>
        <w:tabs>
          <w:tab w:val="left" w:pos="0"/>
        </w:tabs>
        <w:spacing w:after="0" w:line="100" w:lineRule="atLeast"/>
        <w:rPr>
          <w:rFonts w:ascii="Arial" w:hAnsi="Arial" w:cs="Arial"/>
          <w:b/>
        </w:rPr>
      </w:pPr>
      <w:r w:rsidRPr="00443E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 xml:space="preserve">Cserna Gábor </w:t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  <w:t xml:space="preserve">   </w:t>
      </w:r>
      <w:r w:rsidRPr="00443ECA">
        <w:rPr>
          <w:rFonts w:ascii="Arial" w:hAnsi="Arial" w:cs="Arial"/>
          <w:b/>
        </w:rPr>
        <w:tab/>
        <w:t xml:space="preserve">Vargáné Dr. </w:t>
      </w:r>
      <w:proofErr w:type="spellStart"/>
      <w:r w:rsidRPr="00443ECA">
        <w:rPr>
          <w:rFonts w:ascii="Arial" w:hAnsi="Arial" w:cs="Arial"/>
          <w:b/>
        </w:rPr>
        <w:t>Sürü</w:t>
      </w:r>
      <w:proofErr w:type="spellEnd"/>
      <w:r w:rsidRPr="00443ECA">
        <w:rPr>
          <w:rFonts w:ascii="Arial" w:hAnsi="Arial" w:cs="Arial"/>
          <w:b/>
        </w:rPr>
        <w:t xml:space="preserve"> Renáta </w:t>
      </w:r>
    </w:p>
    <w:p w:rsidR="009F0D2C" w:rsidRPr="00443ECA" w:rsidRDefault="009F0D2C" w:rsidP="009F0D2C">
      <w:pPr>
        <w:pStyle w:val="Szvegtrzs"/>
        <w:tabs>
          <w:tab w:val="left" w:pos="0"/>
          <w:tab w:val="left" w:pos="1455"/>
        </w:tabs>
        <w:rPr>
          <w:rFonts w:cs="Arial"/>
          <w:b/>
        </w:rPr>
      </w:pPr>
      <w:r w:rsidRPr="00443ECA">
        <w:rPr>
          <w:rFonts w:cs="Arial"/>
          <w:b/>
        </w:rPr>
        <w:t xml:space="preserve"> </w:t>
      </w:r>
      <w:r w:rsidRPr="00443ECA">
        <w:rPr>
          <w:rFonts w:cs="Arial"/>
          <w:b/>
        </w:rPr>
        <w:tab/>
      </w:r>
      <w:r w:rsidRPr="00443ECA">
        <w:rPr>
          <w:rFonts w:cs="Arial"/>
          <w:b/>
        </w:rPr>
        <w:tab/>
        <w:t xml:space="preserve"> </w:t>
      </w:r>
      <w:proofErr w:type="gramStart"/>
      <w:r w:rsidRPr="00443ECA">
        <w:rPr>
          <w:rFonts w:cs="Arial"/>
          <w:b/>
        </w:rPr>
        <w:t>polgármester</w:t>
      </w:r>
      <w:proofErr w:type="gramEnd"/>
      <w:r w:rsidRPr="00443ECA">
        <w:rPr>
          <w:rFonts w:cs="Arial"/>
          <w:b/>
        </w:rPr>
        <w:t xml:space="preserve"> </w:t>
      </w:r>
      <w:r w:rsidRPr="00443ECA">
        <w:rPr>
          <w:rFonts w:cs="Arial"/>
          <w:b/>
        </w:rPr>
        <w:tab/>
      </w:r>
      <w:r w:rsidRPr="00443ECA">
        <w:rPr>
          <w:rFonts w:cs="Arial"/>
          <w:b/>
        </w:rPr>
        <w:tab/>
      </w:r>
      <w:r w:rsidRPr="00443ECA">
        <w:rPr>
          <w:rFonts w:cs="Arial"/>
          <w:b/>
        </w:rPr>
        <w:tab/>
      </w:r>
      <w:r w:rsidRPr="00443ECA">
        <w:rPr>
          <w:rFonts w:cs="Arial"/>
          <w:b/>
        </w:rPr>
        <w:tab/>
      </w:r>
      <w:r w:rsidRPr="00443ECA">
        <w:rPr>
          <w:rFonts w:cs="Arial"/>
          <w:b/>
        </w:rPr>
        <w:tab/>
        <w:t xml:space="preserve">   </w:t>
      </w:r>
      <w:r w:rsidRPr="00443ECA">
        <w:rPr>
          <w:rFonts w:cs="Arial"/>
          <w:b/>
        </w:rPr>
        <w:tab/>
        <w:t xml:space="preserve">    jegyző</w:t>
      </w:r>
    </w:p>
    <w:p w:rsidR="009F0D2C" w:rsidRPr="00443ECA" w:rsidRDefault="009F0D2C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</w:rPr>
      </w:pPr>
    </w:p>
    <w:p w:rsidR="009F0D2C" w:rsidRDefault="009F0D2C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  <w:b/>
          <w:u w:val="single"/>
        </w:rPr>
      </w:pPr>
    </w:p>
    <w:p w:rsidR="00E10A7F" w:rsidRPr="00443ECA" w:rsidRDefault="00E10A7F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  <w:b/>
          <w:u w:val="single"/>
        </w:rPr>
      </w:pPr>
    </w:p>
    <w:p w:rsidR="00F96043" w:rsidRDefault="00F96043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  <w:b/>
          <w:u w:val="single"/>
        </w:rPr>
      </w:pPr>
    </w:p>
    <w:p w:rsidR="009F0D2C" w:rsidRPr="00443ECA" w:rsidRDefault="009F0D2C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  <w:u w:val="single"/>
        </w:rPr>
      </w:pPr>
      <w:r w:rsidRPr="00443ECA">
        <w:rPr>
          <w:rFonts w:ascii="Arial" w:hAnsi="Arial" w:cs="Arial"/>
          <w:b/>
          <w:u w:val="single"/>
        </w:rPr>
        <w:t>Kihirdetési záradék:</w:t>
      </w:r>
    </w:p>
    <w:p w:rsidR="009F0D2C" w:rsidRPr="00443ECA" w:rsidRDefault="009F0D2C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</w:rPr>
      </w:pPr>
    </w:p>
    <w:p w:rsidR="009F0D2C" w:rsidRPr="00443ECA" w:rsidRDefault="009F0D2C" w:rsidP="009F0D2C">
      <w:pPr>
        <w:tabs>
          <w:tab w:val="left" w:pos="0"/>
          <w:tab w:val="left" w:pos="709"/>
          <w:tab w:val="right" w:pos="5040"/>
          <w:tab w:val="right" w:pos="6480"/>
          <w:tab w:val="right" w:pos="7920"/>
          <w:tab w:val="right" w:pos="9000"/>
        </w:tabs>
        <w:spacing w:after="0" w:line="100" w:lineRule="atLeast"/>
        <w:rPr>
          <w:rFonts w:ascii="Arial" w:hAnsi="Arial" w:cs="Arial"/>
        </w:rPr>
      </w:pPr>
      <w:r w:rsidRPr="00443ECA">
        <w:rPr>
          <w:rFonts w:ascii="Arial" w:hAnsi="Arial" w:cs="Arial"/>
        </w:rPr>
        <w:t xml:space="preserve">A rendelet 2016. </w:t>
      </w:r>
      <w:proofErr w:type="gramStart"/>
      <w:r w:rsidRPr="00443ECA">
        <w:rPr>
          <w:rFonts w:ascii="Arial" w:hAnsi="Arial" w:cs="Arial"/>
        </w:rPr>
        <w:t xml:space="preserve">február </w:t>
      </w:r>
      <w:r w:rsidR="00976401">
        <w:rPr>
          <w:rFonts w:ascii="Arial" w:hAnsi="Arial" w:cs="Arial"/>
        </w:rPr>
        <w:t xml:space="preserve"> 19</w:t>
      </w:r>
      <w:proofErr w:type="gramEnd"/>
      <w:r w:rsidRPr="00443ECA">
        <w:rPr>
          <w:rFonts w:ascii="Arial" w:hAnsi="Arial" w:cs="Arial"/>
        </w:rPr>
        <w:t>. napján kihirdetésre került.</w:t>
      </w:r>
    </w:p>
    <w:p w:rsidR="009F0D2C" w:rsidRDefault="009F0D2C" w:rsidP="009F0D2C">
      <w:pPr>
        <w:pStyle w:val="Listaszerbekezds1"/>
        <w:tabs>
          <w:tab w:val="left" w:pos="0"/>
        </w:tabs>
        <w:spacing w:after="0" w:line="100" w:lineRule="atLeast"/>
        <w:rPr>
          <w:rFonts w:ascii="Arial" w:hAnsi="Arial" w:cs="Arial"/>
        </w:rPr>
      </w:pPr>
    </w:p>
    <w:p w:rsidR="00F96043" w:rsidRDefault="00F96043" w:rsidP="009F0D2C">
      <w:pPr>
        <w:pStyle w:val="Listaszerbekezds1"/>
        <w:tabs>
          <w:tab w:val="left" w:pos="0"/>
        </w:tabs>
        <w:spacing w:after="0" w:line="100" w:lineRule="atLeast"/>
        <w:rPr>
          <w:rFonts w:ascii="Arial" w:hAnsi="Arial" w:cs="Arial"/>
        </w:rPr>
      </w:pPr>
    </w:p>
    <w:p w:rsidR="00F96043" w:rsidRPr="00443ECA" w:rsidRDefault="00F96043" w:rsidP="009F0D2C">
      <w:pPr>
        <w:pStyle w:val="Listaszerbekezds1"/>
        <w:tabs>
          <w:tab w:val="left" w:pos="0"/>
        </w:tabs>
        <w:spacing w:after="0" w:line="100" w:lineRule="atLeast"/>
        <w:rPr>
          <w:rFonts w:ascii="Arial" w:hAnsi="Arial" w:cs="Arial"/>
        </w:rPr>
      </w:pPr>
    </w:p>
    <w:p w:rsidR="009F0D2C" w:rsidRPr="00443ECA" w:rsidRDefault="009F0D2C" w:rsidP="009F0D2C">
      <w:pPr>
        <w:tabs>
          <w:tab w:val="left" w:pos="0"/>
          <w:tab w:val="left" w:pos="709"/>
        </w:tabs>
        <w:spacing w:after="0" w:line="100" w:lineRule="atLeast"/>
        <w:rPr>
          <w:rFonts w:ascii="Arial" w:hAnsi="Arial" w:cs="Arial"/>
          <w:b/>
        </w:rPr>
      </w:pP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</w:r>
      <w:r w:rsidRPr="00443ECA">
        <w:rPr>
          <w:rFonts w:ascii="Arial" w:hAnsi="Arial" w:cs="Arial"/>
        </w:rPr>
        <w:tab/>
        <w:t xml:space="preserve">           </w:t>
      </w:r>
      <w:r w:rsidRPr="00443ECA">
        <w:rPr>
          <w:rFonts w:ascii="Arial" w:hAnsi="Arial" w:cs="Arial"/>
          <w:b/>
        </w:rPr>
        <w:t xml:space="preserve">Vargáné Dr. </w:t>
      </w:r>
      <w:proofErr w:type="spellStart"/>
      <w:r w:rsidRPr="00443ECA">
        <w:rPr>
          <w:rFonts w:ascii="Arial" w:hAnsi="Arial" w:cs="Arial"/>
          <w:b/>
        </w:rPr>
        <w:t>Sürü</w:t>
      </w:r>
      <w:proofErr w:type="spellEnd"/>
      <w:r w:rsidRPr="00443ECA">
        <w:rPr>
          <w:rFonts w:ascii="Arial" w:hAnsi="Arial" w:cs="Arial"/>
          <w:b/>
        </w:rPr>
        <w:t xml:space="preserve"> Renáta </w:t>
      </w:r>
    </w:p>
    <w:p w:rsidR="009F0D2C" w:rsidRPr="00443ECA" w:rsidRDefault="009F0D2C" w:rsidP="009F0D2C">
      <w:pPr>
        <w:tabs>
          <w:tab w:val="left" w:pos="0"/>
          <w:tab w:val="left" w:pos="709"/>
        </w:tabs>
        <w:spacing w:after="0" w:line="100" w:lineRule="atLeast"/>
        <w:rPr>
          <w:rFonts w:ascii="Arial" w:hAnsi="Arial" w:cs="Arial"/>
          <w:b/>
        </w:rPr>
      </w:pP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  <w:t xml:space="preserve">               </w:t>
      </w:r>
      <w:r w:rsidRPr="00443ECA">
        <w:rPr>
          <w:rFonts w:ascii="Arial" w:hAnsi="Arial" w:cs="Arial"/>
          <w:b/>
        </w:rPr>
        <w:tab/>
        <w:t xml:space="preserve">               </w:t>
      </w:r>
      <w:proofErr w:type="gramStart"/>
      <w:r w:rsidRPr="00443ECA">
        <w:rPr>
          <w:rFonts w:ascii="Arial" w:hAnsi="Arial" w:cs="Arial"/>
          <w:b/>
        </w:rPr>
        <w:t>jegyző</w:t>
      </w:r>
      <w:proofErr w:type="gramEnd"/>
    </w:p>
    <w:p w:rsidR="009F0D2C" w:rsidRPr="00443ECA" w:rsidRDefault="009F0D2C" w:rsidP="009F0D2C">
      <w:pPr>
        <w:tabs>
          <w:tab w:val="left" w:pos="0"/>
          <w:tab w:val="left" w:pos="709"/>
        </w:tabs>
        <w:spacing w:after="0" w:line="100" w:lineRule="atLeast"/>
        <w:rPr>
          <w:rFonts w:ascii="Arial" w:hAnsi="Arial" w:cs="Arial"/>
          <w:b/>
        </w:rPr>
      </w:pPr>
    </w:p>
    <w:p w:rsidR="009F0D2C" w:rsidRPr="00443ECA" w:rsidRDefault="009F0D2C" w:rsidP="009F0D2C">
      <w:pPr>
        <w:tabs>
          <w:tab w:val="left" w:pos="0"/>
        </w:tabs>
        <w:spacing w:after="0" w:line="100" w:lineRule="atLeast"/>
        <w:rPr>
          <w:rFonts w:ascii="Arial" w:hAnsi="Arial" w:cs="Arial"/>
          <w:b/>
        </w:rPr>
      </w:pP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  <w:r w:rsidRPr="00443ECA">
        <w:rPr>
          <w:rFonts w:ascii="Arial" w:hAnsi="Arial" w:cs="Arial"/>
          <w:b/>
        </w:rPr>
        <w:tab/>
      </w:r>
    </w:p>
    <w:p w:rsidR="005B049B" w:rsidRPr="009F2313" w:rsidRDefault="005B049B" w:rsidP="009F2313">
      <w:pPr>
        <w:tabs>
          <w:tab w:val="left" w:pos="0"/>
        </w:tabs>
        <w:rPr>
          <w:rFonts w:ascii="Arial" w:hAnsi="Arial" w:cs="Arial"/>
        </w:rPr>
      </w:pPr>
    </w:p>
    <w:sectPr w:rsidR="005B049B" w:rsidRPr="009F2313" w:rsidSect="00573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05" w:rsidRDefault="00AE3805" w:rsidP="00BA630F">
      <w:pPr>
        <w:spacing w:after="0" w:line="240" w:lineRule="auto"/>
      </w:pPr>
      <w:r>
        <w:separator/>
      </w:r>
    </w:p>
  </w:endnote>
  <w:endnote w:type="continuationSeparator" w:id="1">
    <w:p w:rsidR="00AE3805" w:rsidRDefault="00AE3805" w:rsidP="00BA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888"/>
      <w:docPartObj>
        <w:docPartGallery w:val="Page Numbers (Bottom of Page)"/>
        <w:docPartUnique/>
      </w:docPartObj>
    </w:sdtPr>
    <w:sdtContent>
      <w:p w:rsidR="00AE3805" w:rsidRDefault="0026774B">
        <w:pPr>
          <w:pStyle w:val="llb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AE3805" w:rsidRPr="00BA630F" w:rsidRDefault="00AE3805" w:rsidP="00BA630F">
        <w:pPr>
          <w:pStyle w:val="llb"/>
          <w:rPr>
            <w:sz w:val="18"/>
            <w:szCs w:val="18"/>
          </w:rPr>
        </w:pPr>
      </w:p>
      <w:p w:rsidR="00AE3805" w:rsidRDefault="00525176" w:rsidP="005113DD">
        <w:pPr>
          <w:pStyle w:val="llb"/>
        </w:pPr>
        <w:fldSimple w:instr=" FILENAME  \p  \* MERGEFORMAT ">
          <w:r w:rsidR="00AE3805">
            <w:rPr>
              <w:noProof/>
            </w:rPr>
            <w:t>Q:\közös\BIZOTTS\K_ELOTER\közös\2016_év\02_18\kvet_előterj_rendelettel.docx</w:t>
          </w:r>
        </w:fldSimple>
        <w:r w:rsidR="00AE3805">
          <w:t xml:space="preserve">                                     </w:t>
        </w:r>
        <w:fldSimple w:instr=" PAGE    \* MERGEFORMAT ">
          <w:r w:rsidR="0026774B">
            <w:rPr>
              <w:noProof/>
            </w:rPr>
            <w:t>22</w:t>
          </w:r>
        </w:fldSimple>
      </w:p>
    </w:sdtContent>
  </w:sdt>
  <w:p w:rsidR="00AE3805" w:rsidRDefault="00AE38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05" w:rsidRDefault="00AE3805" w:rsidP="00BA630F">
      <w:pPr>
        <w:spacing w:after="0" w:line="240" w:lineRule="auto"/>
      </w:pPr>
      <w:r>
        <w:separator/>
      </w:r>
    </w:p>
  </w:footnote>
  <w:footnote w:type="continuationSeparator" w:id="1">
    <w:p w:rsidR="00AE3805" w:rsidRDefault="00AE3805" w:rsidP="00BA6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0F6"/>
    <w:multiLevelType w:val="multilevel"/>
    <w:tmpl w:val="479817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F73A99"/>
    <w:multiLevelType w:val="multilevel"/>
    <w:tmpl w:val="6CE4C136"/>
    <w:lvl w:ilvl="0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2566"/>
    <w:rsid w:val="00003E17"/>
    <w:rsid w:val="000512FF"/>
    <w:rsid w:val="0006327F"/>
    <w:rsid w:val="00097DCB"/>
    <w:rsid w:val="000C5885"/>
    <w:rsid w:val="000E2423"/>
    <w:rsid w:val="000E3ADD"/>
    <w:rsid w:val="000E5E90"/>
    <w:rsid w:val="000F6E2D"/>
    <w:rsid w:val="0010107D"/>
    <w:rsid w:val="00142DA8"/>
    <w:rsid w:val="001460F0"/>
    <w:rsid w:val="00167850"/>
    <w:rsid w:val="00171266"/>
    <w:rsid w:val="0019436F"/>
    <w:rsid w:val="001A7CF4"/>
    <w:rsid w:val="001C67A1"/>
    <w:rsid w:val="001E2566"/>
    <w:rsid w:val="001E7AC2"/>
    <w:rsid w:val="0021090E"/>
    <w:rsid w:val="00235E72"/>
    <w:rsid w:val="00246837"/>
    <w:rsid w:val="002604A3"/>
    <w:rsid w:val="0026774B"/>
    <w:rsid w:val="002712A6"/>
    <w:rsid w:val="002810D2"/>
    <w:rsid w:val="0029651B"/>
    <w:rsid w:val="00296A9C"/>
    <w:rsid w:val="002C68BE"/>
    <w:rsid w:val="002E4807"/>
    <w:rsid w:val="003218A4"/>
    <w:rsid w:val="0035252B"/>
    <w:rsid w:val="003666CA"/>
    <w:rsid w:val="0037163A"/>
    <w:rsid w:val="003773CE"/>
    <w:rsid w:val="003B0DFC"/>
    <w:rsid w:val="003D1455"/>
    <w:rsid w:val="003D3AF7"/>
    <w:rsid w:val="003E0735"/>
    <w:rsid w:val="003F245A"/>
    <w:rsid w:val="00407E7C"/>
    <w:rsid w:val="0042225F"/>
    <w:rsid w:val="00431C47"/>
    <w:rsid w:val="0045555C"/>
    <w:rsid w:val="00455D61"/>
    <w:rsid w:val="00456456"/>
    <w:rsid w:val="004666B3"/>
    <w:rsid w:val="00467248"/>
    <w:rsid w:val="00472413"/>
    <w:rsid w:val="00480931"/>
    <w:rsid w:val="00481183"/>
    <w:rsid w:val="004817B4"/>
    <w:rsid w:val="00496A87"/>
    <w:rsid w:val="004A1E26"/>
    <w:rsid w:val="004A5A5D"/>
    <w:rsid w:val="004C1B8A"/>
    <w:rsid w:val="004C46B9"/>
    <w:rsid w:val="004C53B6"/>
    <w:rsid w:val="004D29D2"/>
    <w:rsid w:val="004E50E9"/>
    <w:rsid w:val="004F499B"/>
    <w:rsid w:val="004F73C9"/>
    <w:rsid w:val="005113DD"/>
    <w:rsid w:val="0052179E"/>
    <w:rsid w:val="00525176"/>
    <w:rsid w:val="005353E2"/>
    <w:rsid w:val="00541DE9"/>
    <w:rsid w:val="0055456D"/>
    <w:rsid w:val="005732E0"/>
    <w:rsid w:val="00583782"/>
    <w:rsid w:val="0058632C"/>
    <w:rsid w:val="005936F6"/>
    <w:rsid w:val="005A5A15"/>
    <w:rsid w:val="005B049B"/>
    <w:rsid w:val="005C6842"/>
    <w:rsid w:val="005D1CB8"/>
    <w:rsid w:val="005E0856"/>
    <w:rsid w:val="005E3833"/>
    <w:rsid w:val="005F59D7"/>
    <w:rsid w:val="00634799"/>
    <w:rsid w:val="006475D3"/>
    <w:rsid w:val="00665C55"/>
    <w:rsid w:val="00670150"/>
    <w:rsid w:val="0069726E"/>
    <w:rsid w:val="006B35B7"/>
    <w:rsid w:val="006C1E2E"/>
    <w:rsid w:val="006C229E"/>
    <w:rsid w:val="007075CD"/>
    <w:rsid w:val="00763E55"/>
    <w:rsid w:val="0078775D"/>
    <w:rsid w:val="00794A5D"/>
    <w:rsid w:val="007A62EA"/>
    <w:rsid w:val="007B6EE2"/>
    <w:rsid w:val="007D58B8"/>
    <w:rsid w:val="007E3F0A"/>
    <w:rsid w:val="008227E4"/>
    <w:rsid w:val="0085694C"/>
    <w:rsid w:val="0087112E"/>
    <w:rsid w:val="008B6DAA"/>
    <w:rsid w:val="008E7D25"/>
    <w:rsid w:val="008F1101"/>
    <w:rsid w:val="008F69FF"/>
    <w:rsid w:val="00906923"/>
    <w:rsid w:val="00976401"/>
    <w:rsid w:val="009772C6"/>
    <w:rsid w:val="009842EB"/>
    <w:rsid w:val="00994479"/>
    <w:rsid w:val="009978C2"/>
    <w:rsid w:val="009B3785"/>
    <w:rsid w:val="009D297F"/>
    <w:rsid w:val="009F0D2C"/>
    <w:rsid w:val="009F2313"/>
    <w:rsid w:val="00A24C25"/>
    <w:rsid w:val="00A64A4D"/>
    <w:rsid w:val="00A67A1B"/>
    <w:rsid w:val="00A806B4"/>
    <w:rsid w:val="00A854A2"/>
    <w:rsid w:val="00AA1C82"/>
    <w:rsid w:val="00AB4BB5"/>
    <w:rsid w:val="00AE3805"/>
    <w:rsid w:val="00B00124"/>
    <w:rsid w:val="00B0603F"/>
    <w:rsid w:val="00B3363F"/>
    <w:rsid w:val="00B6529C"/>
    <w:rsid w:val="00B743E7"/>
    <w:rsid w:val="00B959F0"/>
    <w:rsid w:val="00B9629E"/>
    <w:rsid w:val="00BA2EF2"/>
    <w:rsid w:val="00BA630F"/>
    <w:rsid w:val="00BB12C4"/>
    <w:rsid w:val="00BF222B"/>
    <w:rsid w:val="00BF2292"/>
    <w:rsid w:val="00C049C8"/>
    <w:rsid w:val="00C57A76"/>
    <w:rsid w:val="00C66230"/>
    <w:rsid w:val="00CA0A73"/>
    <w:rsid w:val="00CD02C2"/>
    <w:rsid w:val="00CD58E9"/>
    <w:rsid w:val="00CF2488"/>
    <w:rsid w:val="00D4709C"/>
    <w:rsid w:val="00D52B0A"/>
    <w:rsid w:val="00D72676"/>
    <w:rsid w:val="00D83836"/>
    <w:rsid w:val="00D94866"/>
    <w:rsid w:val="00DA0067"/>
    <w:rsid w:val="00DC01BE"/>
    <w:rsid w:val="00DD0A3C"/>
    <w:rsid w:val="00DF2D65"/>
    <w:rsid w:val="00DF4F4D"/>
    <w:rsid w:val="00E10A7F"/>
    <w:rsid w:val="00E254C6"/>
    <w:rsid w:val="00E26C5F"/>
    <w:rsid w:val="00EB0D83"/>
    <w:rsid w:val="00EB48B6"/>
    <w:rsid w:val="00EC4BDA"/>
    <w:rsid w:val="00EE2525"/>
    <w:rsid w:val="00F011DA"/>
    <w:rsid w:val="00F32DCC"/>
    <w:rsid w:val="00F53CCB"/>
    <w:rsid w:val="00F96043"/>
    <w:rsid w:val="00FC20C5"/>
    <w:rsid w:val="00FE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2E0"/>
  </w:style>
  <w:style w:type="paragraph" w:styleId="Cmsor1">
    <w:name w:val="heading 1"/>
    <w:basedOn w:val="Norml"/>
    <w:next w:val="Norml"/>
    <w:link w:val="Cmsor1Char"/>
    <w:uiPriority w:val="9"/>
    <w:qFormat/>
    <w:rsid w:val="00C04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1"/>
    <w:link w:val="Cmsor2Char"/>
    <w:rsid w:val="00BA630F"/>
    <w:pPr>
      <w:keepNext/>
      <w:spacing w:after="0" w:line="100" w:lineRule="atLeast"/>
      <w:jc w:val="both"/>
      <w:outlineLvl w:val="1"/>
    </w:pPr>
    <w:rPr>
      <w:rFonts w:ascii="Arial" w:hAnsi="Arial" w:cs="Wingdings 2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6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49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1"/>
    <w:link w:val="Cmsor6Char"/>
    <w:rsid w:val="00BA630F"/>
    <w:pPr>
      <w:keepNext/>
      <w:widowControl w:val="0"/>
      <w:tabs>
        <w:tab w:val="left" w:pos="709"/>
      </w:tabs>
      <w:spacing w:after="0" w:line="100" w:lineRule="atLeast"/>
      <w:jc w:val="both"/>
      <w:outlineLvl w:val="5"/>
    </w:pPr>
    <w:rPr>
      <w:rFonts w:ascii="Arial" w:hAnsi="Arial" w:cs="Wingdings 2"/>
      <w:b/>
      <w:u w:val="single"/>
      <w:lang w:eastAsia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6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1"/>
    <w:link w:val="Cmsor8Char"/>
    <w:rsid w:val="00BA630F"/>
    <w:pPr>
      <w:keepNext/>
      <w:widowControl w:val="0"/>
      <w:tabs>
        <w:tab w:val="left" w:pos="709"/>
      </w:tabs>
      <w:spacing w:after="0" w:line="100" w:lineRule="atLeast"/>
      <w:jc w:val="center"/>
      <w:outlineLvl w:val="7"/>
    </w:pPr>
    <w:rPr>
      <w:rFonts w:ascii="Arial" w:hAnsi="Arial" w:cs="Wingdings 2"/>
      <w:b/>
      <w:u w:val="single"/>
      <w:lang w:eastAsia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0D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1E2566"/>
    <w:pPr>
      <w:suppressAutoHyphens/>
    </w:pPr>
    <w:rPr>
      <w:rFonts w:ascii="Calibri" w:eastAsia="Times New Roman" w:hAnsi="Calibri" w:cs="Times New Roman"/>
      <w:color w:val="00000A"/>
    </w:rPr>
  </w:style>
  <w:style w:type="paragraph" w:styleId="Szvegtrzs">
    <w:name w:val="Body Text"/>
    <w:basedOn w:val="Norml1"/>
    <w:link w:val="SzvegtrzsChar"/>
    <w:rsid w:val="001E2566"/>
    <w:pPr>
      <w:widowControl w:val="0"/>
      <w:tabs>
        <w:tab w:val="left" w:pos="709"/>
      </w:tabs>
      <w:spacing w:after="0" w:line="100" w:lineRule="atLeast"/>
      <w:jc w:val="both"/>
    </w:pPr>
    <w:rPr>
      <w:rFonts w:ascii="Arial" w:hAnsi="Arial" w:cs="Wingdings 2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E2566"/>
    <w:rPr>
      <w:rFonts w:ascii="Arial" w:eastAsia="Times New Roman" w:hAnsi="Arial" w:cs="Wingdings 2"/>
      <w:color w:val="00000A"/>
      <w:lang w:eastAsia="ar-SA"/>
    </w:rPr>
  </w:style>
  <w:style w:type="paragraph" w:styleId="lfej">
    <w:name w:val="header"/>
    <w:basedOn w:val="Norml1"/>
    <w:link w:val="lfejChar"/>
    <w:rsid w:val="001E2566"/>
    <w:pPr>
      <w:widowControl w:val="0"/>
      <w:suppressLineNumbers/>
      <w:tabs>
        <w:tab w:val="center" w:pos="4536"/>
        <w:tab w:val="right" w:pos="9072"/>
      </w:tabs>
      <w:spacing w:after="0" w:line="100" w:lineRule="atLeast"/>
      <w:jc w:val="both"/>
    </w:pPr>
    <w:rPr>
      <w:rFonts w:cs="Wingdings 2"/>
      <w:lang w:eastAsia="ar-SA"/>
    </w:rPr>
  </w:style>
  <w:style w:type="character" w:customStyle="1" w:styleId="lfejChar">
    <w:name w:val="Élőfej Char"/>
    <w:basedOn w:val="Bekezdsalapbettpusa"/>
    <w:link w:val="lfej"/>
    <w:rsid w:val="001E2566"/>
    <w:rPr>
      <w:rFonts w:ascii="Calibri" w:eastAsia="Times New Roman" w:hAnsi="Calibri" w:cs="Wingdings 2"/>
      <w:color w:val="00000A"/>
      <w:lang w:eastAsia="ar-SA"/>
    </w:rPr>
  </w:style>
  <w:style w:type="paragraph" w:customStyle="1" w:styleId="Szvegtrzsbehzsa">
    <w:name w:val="Szövegtörzs behúzása"/>
    <w:basedOn w:val="Norml1"/>
    <w:rsid w:val="001E2566"/>
    <w:pPr>
      <w:widowControl w:val="0"/>
      <w:tabs>
        <w:tab w:val="left" w:pos="4809"/>
        <w:tab w:val="left" w:leader="dot" w:pos="12758"/>
      </w:tabs>
      <w:spacing w:after="0" w:line="100" w:lineRule="atLeast"/>
      <w:ind w:left="567" w:hanging="567"/>
      <w:jc w:val="both"/>
    </w:pPr>
    <w:rPr>
      <w:rFonts w:ascii="Arial" w:hAnsi="Arial" w:cs="Wingdings 2"/>
      <w:b/>
      <w:sz w:val="20"/>
      <w:szCs w:val="20"/>
      <w:lang w:eastAsia="zh-CN"/>
    </w:rPr>
  </w:style>
  <w:style w:type="paragraph" w:styleId="Cm">
    <w:name w:val="Title"/>
    <w:basedOn w:val="Norml1"/>
    <w:link w:val="CmChar"/>
    <w:rsid w:val="001E2566"/>
    <w:pPr>
      <w:spacing w:after="0" w:line="100" w:lineRule="atLeast"/>
      <w:jc w:val="center"/>
    </w:pPr>
    <w:rPr>
      <w:rFonts w:ascii="Arial" w:hAnsi="Arial" w:cs="Wingdings 2"/>
      <w:b/>
      <w:caps/>
      <w:sz w:val="24"/>
    </w:rPr>
  </w:style>
  <w:style w:type="character" w:customStyle="1" w:styleId="CmChar">
    <w:name w:val="Cím Char"/>
    <w:basedOn w:val="Bekezdsalapbettpusa"/>
    <w:link w:val="Cm"/>
    <w:rsid w:val="001E2566"/>
    <w:rPr>
      <w:rFonts w:ascii="Arial" w:eastAsia="Times New Roman" w:hAnsi="Arial" w:cs="Wingdings 2"/>
      <w:b/>
      <w:caps/>
      <w:color w:val="00000A"/>
      <w:sz w:val="24"/>
    </w:rPr>
  </w:style>
  <w:style w:type="paragraph" w:styleId="Alcm">
    <w:name w:val="Subtitle"/>
    <w:basedOn w:val="Norml1"/>
    <w:link w:val="AlcmChar"/>
    <w:rsid w:val="001E2566"/>
    <w:pPr>
      <w:spacing w:after="0" w:line="100" w:lineRule="atLeast"/>
      <w:jc w:val="center"/>
    </w:pPr>
    <w:rPr>
      <w:rFonts w:ascii="Arial" w:hAnsi="Arial" w:cs="Wingdings 2"/>
      <w:sz w:val="28"/>
      <w:u w:val="single"/>
    </w:rPr>
  </w:style>
  <w:style w:type="character" w:customStyle="1" w:styleId="AlcmChar">
    <w:name w:val="Alcím Char"/>
    <w:basedOn w:val="Bekezdsalapbettpusa"/>
    <w:link w:val="Alcm"/>
    <w:rsid w:val="001E2566"/>
    <w:rPr>
      <w:rFonts w:ascii="Arial" w:eastAsia="Times New Roman" w:hAnsi="Arial" w:cs="Wingdings 2"/>
      <w:color w:val="00000A"/>
      <w:sz w:val="28"/>
      <w:u w:val="single"/>
    </w:rPr>
  </w:style>
  <w:style w:type="paragraph" w:styleId="Szvegtrzs3">
    <w:name w:val="Body Text 3"/>
    <w:basedOn w:val="Norml1"/>
    <w:link w:val="Szvegtrzs3Char"/>
    <w:rsid w:val="001E2566"/>
    <w:pPr>
      <w:widowControl w:val="0"/>
      <w:spacing w:after="0" w:line="100" w:lineRule="atLeast"/>
      <w:jc w:val="both"/>
    </w:pPr>
    <w:rPr>
      <w:rFonts w:ascii="Arial" w:hAnsi="Arial" w:cs="Wingdings 2"/>
      <w:sz w:val="24"/>
    </w:rPr>
  </w:style>
  <w:style w:type="character" w:customStyle="1" w:styleId="Szvegtrzs3Char">
    <w:name w:val="Szövegtörzs 3 Char"/>
    <w:basedOn w:val="Bekezdsalapbettpusa"/>
    <w:link w:val="Szvegtrzs3"/>
    <w:rsid w:val="001E2566"/>
    <w:rPr>
      <w:rFonts w:ascii="Arial" w:eastAsia="Times New Roman" w:hAnsi="Arial" w:cs="Wingdings 2"/>
      <w:color w:val="00000A"/>
      <w:sz w:val="24"/>
    </w:rPr>
  </w:style>
  <w:style w:type="paragraph" w:styleId="llb">
    <w:name w:val="footer"/>
    <w:basedOn w:val="Norml"/>
    <w:link w:val="llbChar"/>
    <w:uiPriority w:val="99"/>
    <w:unhideWhenUsed/>
    <w:rsid w:val="00BA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630F"/>
  </w:style>
  <w:style w:type="character" w:customStyle="1" w:styleId="Cmsor2Char">
    <w:name w:val="Címsor 2 Char"/>
    <w:basedOn w:val="Bekezdsalapbettpusa"/>
    <w:link w:val="Cmsor2"/>
    <w:rsid w:val="00BA630F"/>
    <w:rPr>
      <w:rFonts w:ascii="Arial" w:eastAsia="Times New Roman" w:hAnsi="Arial" w:cs="Wingdings 2"/>
      <w:color w:val="00000A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6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6Char">
    <w:name w:val="Címsor 6 Char"/>
    <w:basedOn w:val="Bekezdsalapbettpusa"/>
    <w:link w:val="Cmsor6"/>
    <w:rsid w:val="00BA630F"/>
    <w:rPr>
      <w:rFonts w:ascii="Arial" w:eastAsia="Times New Roman" w:hAnsi="Arial" w:cs="Wingdings 2"/>
      <w:b/>
      <w:color w:val="00000A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6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rsid w:val="00BA630F"/>
    <w:rPr>
      <w:rFonts w:ascii="Arial" w:eastAsia="Times New Roman" w:hAnsi="Arial" w:cs="Wingdings 2"/>
      <w:b/>
      <w:color w:val="00000A"/>
      <w:u w:val="single"/>
      <w:lang w:eastAsia="ar-SA"/>
    </w:rPr>
  </w:style>
  <w:style w:type="paragraph" w:styleId="Lista">
    <w:name w:val="List"/>
    <w:basedOn w:val="Szvegtrzs"/>
    <w:rsid w:val="00BA630F"/>
    <w:rPr>
      <w:rFonts w:cs="Mangal"/>
    </w:rPr>
  </w:style>
  <w:style w:type="paragraph" w:customStyle="1" w:styleId="WW-Szvegtrzs2">
    <w:name w:val="WW-Szövegtörzs 2"/>
    <w:basedOn w:val="Norml1"/>
    <w:rsid w:val="00BA630F"/>
    <w:pPr>
      <w:spacing w:after="0" w:line="100" w:lineRule="atLeast"/>
      <w:jc w:val="both"/>
    </w:pPr>
    <w:rPr>
      <w:rFonts w:ascii="Arial" w:hAnsi="Arial" w:cs="Wingdings 2"/>
    </w:rPr>
  </w:style>
  <w:style w:type="paragraph" w:styleId="NormlWeb">
    <w:name w:val="Normal (Web)"/>
    <w:basedOn w:val="Norml"/>
    <w:uiPriority w:val="99"/>
    <w:semiHidden/>
    <w:unhideWhenUsed/>
    <w:rsid w:val="0019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049C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049C8"/>
  </w:style>
  <w:style w:type="character" w:customStyle="1" w:styleId="Cmsor5Char">
    <w:name w:val="Címsor 5 Char"/>
    <w:basedOn w:val="Bekezdsalapbettpusa"/>
    <w:link w:val="Cmsor5"/>
    <w:uiPriority w:val="9"/>
    <w:semiHidden/>
    <w:rsid w:val="00C049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C04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BF2292"/>
    <w:pPr>
      <w:ind w:left="720"/>
      <w:contextualSpacing/>
    </w:pPr>
  </w:style>
  <w:style w:type="character" w:customStyle="1" w:styleId="icon-label">
    <w:name w:val="icon-label"/>
    <w:basedOn w:val="Bekezdsalapbettpusa"/>
    <w:rsid w:val="008F1101"/>
  </w:style>
  <w:style w:type="paragraph" w:customStyle="1" w:styleId="Alaprtelmezett">
    <w:name w:val="Alapértelmezett"/>
    <w:rsid w:val="00455D6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0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blzattartalom">
    <w:name w:val="Táblázattartalom"/>
    <w:basedOn w:val="Norml"/>
    <w:rsid w:val="009F0D2C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OpenSymbol"/>
      <w:color w:val="00000A"/>
      <w:kern w:val="1"/>
      <w:sz w:val="24"/>
    </w:rPr>
  </w:style>
  <w:style w:type="paragraph" w:customStyle="1" w:styleId="NormlWeb1">
    <w:name w:val="Normál (Web)1"/>
    <w:basedOn w:val="Norml"/>
    <w:rsid w:val="009F0D2C"/>
    <w:pPr>
      <w:tabs>
        <w:tab w:val="left" w:pos="708"/>
      </w:tabs>
      <w:suppressAutoHyphens/>
      <w:spacing w:before="280" w:after="119" w:line="100" w:lineRule="atLeast"/>
    </w:pPr>
    <w:rPr>
      <w:rFonts w:ascii="Times New Roman" w:eastAsia="Times New Roman" w:hAnsi="Times New Roman" w:cs="Tahoma"/>
      <w:color w:val="000000"/>
      <w:kern w:val="1"/>
      <w:sz w:val="24"/>
      <w:szCs w:val="24"/>
    </w:rPr>
  </w:style>
  <w:style w:type="paragraph" w:customStyle="1" w:styleId="Listaszerbekezds1">
    <w:name w:val="Listaszerű bekezdés1"/>
    <w:basedOn w:val="Norml"/>
    <w:rsid w:val="009F0D2C"/>
    <w:pPr>
      <w:tabs>
        <w:tab w:val="left" w:pos="708"/>
      </w:tabs>
      <w:suppressAutoHyphens/>
      <w:ind w:left="720"/>
    </w:pPr>
    <w:rPr>
      <w:rFonts w:ascii="Calibri" w:eastAsia="Times New Roman" w:hAnsi="Calibri" w:cs="Lucida Sans Unicode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7082</Words>
  <Characters>48867</Characters>
  <Application>Microsoft Office Word</Application>
  <DocSecurity>0</DocSecurity>
  <Lines>407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2016-02-11T10:55:00Z</cp:lastPrinted>
  <dcterms:created xsi:type="dcterms:W3CDTF">2016-02-12T08:01:00Z</dcterms:created>
  <dcterms:modified xsi:type="dcterms:W3CDTF">2016-02-12T08:01:00Z</dcterms:modified>
</cp:coreProperties>
</file>