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PÁLYÁZATI ADATLAP</w:t>
      </w:r>
    </w:p>
    <w:p>
      <w:pPr>
        <w:pStyle w:val="Normal"/>
        <w:jc w:val="center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DUNAÚJVÁROS M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 xml:space="preserve">EGYEI 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J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 xml:space="preserve">OGÚ 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V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ÁROS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 xml:space="preserve"> ÖNKORMÁNYZATA</w:t>
      </w:r>
    </w:p>
    <w:p>
      <w:pPr>
        <w:pStyle w:val="Normal"/>
        <w:jc w:val="center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201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9</w:t>
      </w: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. ÉVI KÖZMŰVELŐDÉSI PÁLYÁZATÁHOZ</w:t>
      </w:r>
    </w:p>
    <w:p>
      <w:pPr>
        <w:pStyle w:val="Normal"/>
        <w:jc w:val="center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center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center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center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1. Pályázó adatai</w:t>
      </w:r>
    </w:p>
    <w:p>
      <w:pPr>
        <w:pStyle w:val="Normal"/>
        <w:jc w:val="both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Megnevezése: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adószáma: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pályázó szervezeti működési formája: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Képviselőjének neve: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Nyilvántartásba vételi okirat száma: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Nyilvántartásba vevő szervezet neve: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Pályázó</w:t>
      </w: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 xml:space="preserve"> </w:t>
      </w: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számlaszáma: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Számlavezető pénzintézet neve: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 xml:space="preserve">Pályázó székhelye: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 xml:space="preserve">telefonszáma: </w:t>
        <w:tab/>
        <w:tab/>
        <w:tab/>
        <w:tab/>
        <w:tab/>
        <w:t>e-mail: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  <w:t>Amennyiben pénzügyi bonyolítót kért fel, a bonyolító szerv adatai:</w:t>
      </w:r>
    </w:p>
    <w:p>
      <w:pPr>
        <w:pStyle w:val="Normal"/>
        <w:jc w:val="both"/>
        <w:rPr>
          <w:rFonts w:ascii="Arial" w:hAnsi="Arial"/>
          <w:b/>
          <w:b/>
          <w:bCs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bCs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Megnevezése: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adószáma: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pályázó szervezeti működési formája: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Képviselőjének neve: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Nyilvántartásba vételi okirat száma: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Nyilvántartásba vevő szervezet neve: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Pályázó</w:t>
      </w: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 xml:space="preserve"> </w:t>
      </w: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számlaszáma: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>Számlavezető pénzintézet neve: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 xml:space="preserve">Pályázó székhelye: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  <w:t xml:space="preserve">telefonszáma: </w:t>
        <w:tab/>
        <w:tab/>
        <w:tab/>
        <w:tab/>
        <w:tab/>
        <w:t>e-mail:</w:t>
      </w:r>
    </w:p>
    <w:p>
      <w:pPr>
        <w:pStyle w:val="Normal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>
          <w:rFonts w:ascii="Arial" w:hAnsi="Arial"/>
          <w:b w:val="false"/>
          <w:bCs w:val="false"/>
          <w:spacing w:val="-2"/>
          <w:kern w:val="2"/>
          <w:position w:val="2"/>
          <w:sz w:val="22"/>
          <w:szCs w:val="22"/>
          <w:lang w:eastAsia="zxx"/>
        </w:rPr>
      </w:r>
    </w:p>
    <w:p>
      <w:pPr>
        <w:pStyle w:val="Normal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2. Pályázati téma/program (röviden, </w:t>
      </w:r>
      <w:r>
        <w:rPr>
          <w:rStyle w:val="Ershangslyozs"/>
          <w:rFonts w:eastAsia="Tahoma" w:cs="Arial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a </w:t>
      </w:r>
      <w:r>
        <w:rPr>
          <w:rStyle w:val="Ershangslyozs"/>
          <w:rFonts w:eastAsia="Tahoma" w:cs="Arial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részletes leírás csatolva)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3. Pályázati program költségkalkulációja: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tbl>
      <w:tblPr>
        <w:tblW w:w="968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21"/>
        <w:gridCol w:w="4867"/>
      </w:tblGrid>
      <w:tr>
        <w:trPr>
          <w:trHeight w:val="4020" w:hRule="atLeast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Tervezett részletes költségvetés: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...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……………………………………………………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……………………………………………………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.…...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.…..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...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 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 Ft</w:t>
            </w:r>
          </w:p>
        </w:tc>
      </w:tr>
      <w:tr>
        <w:trPr>
          <w:trHeight w:val="624" w:hRule="atLeast"/>
        </w:trPr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tcMar>
              <w:left w:w="54" w:type="dxa"/>
            </w:tcMar>
            <w:vAlign w:val="center"/>
          </w:tcPr>
          <w:p>
            <w:pPr>
              <w:pStyle w:val="Tblzattartalom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Költségvetés teljes összege:</w:t>
            </w:r>
          </w:p>
        </w:tc>
        <w:tc>
          <w:tcPr>
            <w:tcW w:w="4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tcMar>
              <w:left w:w="54" w:type="dxa"/>
            </w:tcMar>
            <w:vAlign w:val="center"/>
          </w:tcPr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rFonts w:cs="Arial" w:ascii="Arial" w:hAnsi="Arial"/>
                <w:sz w:val="22"/>
                <w:szCs w:val="22"/>
              </w:rPr>
              <w:t>Ft</w:t>
            </w:r>
          </w:p>
        </w:tc>
      </w:tr>
      <w:tr>
        <w:trPr>
          <w:trHeight w:val="396" w:hRule="atLeast"/>
        </w:trPr>
        <w:tc>
          <w:tcPr>
            <w:tcW w:w="4821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A megvalósításra tervezett saját pénzösszeg (önerő).</w:t>
            </w:r>
          </w:p>
          <w:p>
            <w:pPr>
              <w:pStyle w:val="Tblzattartalom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8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EEEEEE" w:val="clear"/>
            <w:tcMar>
              <w:left w:w="54" w:type="dxa"/>
            </w:tcMar>
            <w:vAlign w:val="center"/>
          </w:tcPr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rFonts w:cs="Arial" w:ascii="Arial" w:hAnsi="Arial"/>
                <w:sz w:val="22"/>
                <w:szCs w:val="22"/>
              </w:rPr>
              <w:t>Ft</w:t>
            </w:r>
          </w:p>
        </w:tc>
      </w:tr>
      <w:tr>
        <w:trPr>
          <w:trHeight w:val="396" w:hRule="atLeast"/>
        </w:trPr>
        <w:tc>
          <w:tcPr>
            <w:tcW w:w="48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Egyéb forrásból származó támogatások: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  <w:p>
            <w:pPr>
              <w:pStyle w:val="Tblzattartal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Tblzattartalom"/>
              <w:snapToGrid w:val="false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………………………………………………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..Ft</w:t>
            </w:r>
          </w:p>
        </w:tc>
      </w:tr>
      <w:tr>
        <w:trPr>
          <w:trHeight w:val="654" w:hRule="atLeast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  <w:tcMar>
              <w:left w:w="54" w:type="dxa"/>
            </w:tcMar>
            <w:vAlign w:val="center"/>
          </w:tcPr>
          <w:p>
            <w:pPr>
              <w:pStyle w:val="Tblzattartalom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 pályázaton igényelt  pénzösszeg: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tcMar>
              <w:left w:w="54" w:type="dxa"/>
            </w:tcMar>
            <w:vAlign w:val="center"/>
          </w:tcPr>
          <w:p>
            <w:pPr>
              <w:pStyle w:val="Tblzattartalom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4. A pályázati program megvalósításának adatai: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Kezdő időpont: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Befejező időpont: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programhoz kapcsolódó kiadások felmerülésének időtartama: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Kezdő időpont: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Befejező időpont: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autoSpaceDE w:val="false"/>
        <w:spacing w:before="0" w:after="0"/>
        <w:ind w:left="0" w:right="0" w:hanging="0"/>
        <w:jc w:val="both"/>
        <w:rPr>
          <w:rFonts w:ascii="Arial" w:hAnsi="Arial" w:eastAsia="Times New Roman" w:cs="Times New Roman"/>
          <w:i/>
          <w:i/>
          <w:iCs/>
          <w:sz w:val="22"/>
          <w:szCs w:val="22"/>
        </w:rPr>
      </w:pPr>
      <w:r>
        <w:rPr>
          <w:rStyle w:val="Ershangslyozs"/>
          <w:rFonts w:eastAsia="Times New Roman" w:cs="Times New Roman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5.</w:t>
      </w: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 </w:t>
      </w: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Mellékletek:</w:t>
      </w:r>
    </w:p>
    <w:p>
      <w:pPr>
        <w:pStyle w:val="Normal"/>
        <w:autoSpaceDE w:val="false"/>
        <w:spacing w:before="0" w:after="0"/>
        <w:ind w:left="0" w:right="0" w:hanging="0"/>
        <w:jc w:val="both"/>
        <w:rPr>
          <w:rStyle w:val="Ershangslyozs"/>
          <w:rFonts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u w:val="none"/>
          <w:lang w:eastAsia="zxx"/>
        </w:rPr>
      </w:pPr>
      <w:r>
        <w:rPr>
          <w:rFonts w:eastAsia="Times New Roman" w:cs="Times New Roman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"/>
        </w:numPr>
        <w:autoSpaceDE w:val="false"/>
        <w:spacing w:before="0" w:after="0"/>
        <w:jc w:val="both"/>
        <w:rPr/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A kérelemhez csatolni kell Dunaújváros Megyei Jogú Város Közgyűlésének 37/2015.(XII. 18.) önkormányzati rendelete 1., az 1a., az 1b. és az 1c. melléklet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é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ben meghatározott nyilatkozatokat, </w:t>
      </w:r>
    </w:p>
    <w:p>
      <w:pPr>
        <w:pStyle w:val="Normal"/>
        <w:numPr>
          <w:ilvl w:val="0"/>
          <w:numId w:val="1"/>
        </w:numPr>
        <w:autoSpaceDE w:val="false"/>
        <w:spacing w:before="0" w:after="0"/>
        <w:jc w:val="both"/>
        <w:rPr/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 közpénzekből nyújtott támogatások átláthatóságáról szóló 2007. évi CLXXXI. törvény szerinti érintettség fennállása esetén a 2. melléklet szerinti közzétételi kérelmet.</w:t>
      </w: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al"/>
        <w:numPr>
          <w:ilvl w:val="0"/>
          <w:numId w:val="1"/>
        </w:numPr>
        <w:tabs>
          <w:tab w:val="left" w:pos="684" w:leader="none"/>
        </w:tabs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 köztartozás-mentességet az állami és a pályázó székhelye szerint illetékes adóhatóság által kiállított okirattal kell igazolni.</w:t>
      </w:r>
    </w:p>
    <w:p>
      <w:pPr>
        <w:pStyle w:val="Normal"/>
        <w:numPr>
          <w:ilvl w:val="0"/>
          <w:numId w:val="1"/>
        </w:numPr>
        <w:tabs>
          <w:tab w:val="left" w:pos="6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S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aját forrás megléte esetén igazolás a saját forrás rendelkezésre állásáról.</w:t>
      </w:r>
    </w:p>
    <w:p>
      <w:pPr>
        <w:pStyle w:val="Normal"/>
        <w:numPr>
          <w:ilvl w:val="0"/>
          <w:numId w:val="1"/>
        </w:numPr>
        <w:tabs>
          <w:tab w:val="left" w:pos="684" w:leader="none"/>
        </w:tabs>
        <w:jc w:val="both"/>
        <w:rPr/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Pénzügyi bonyolító felkérése esetén a pályázónak és a bonyolítónak is valamennyi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e pontban felsorolt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mellékletet be kell ny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újtani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.</w:t>
      </w:r>
    </w:p>
    <w:p>
      <w:pPr>
        <w:pStyle w:val="Normal"/>
        <w:tabs>
          <w:tab w:val="left" w:pos="684" w:leader="none"/>
        </w:tabs>
        <w:jc w:val="both"/>
        <w:rPr>
          <w:rStyle w:val="Ershangslyozs"/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BodyTextIndent3"/>
        <w:tabs>
          <w:tab w:val="left" w:pos="0" w:leader="none"/>
          <w:tab w:val="left" w:pos="126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Dunaújváros, 201</w:t>
      </w: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9</w:t>
      </w: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.</w:t>
      </w: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 </w:t>
      </w: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 xml:space="preserve"> </w:t>
      </w:r>
    </w:p>
    <w:p>
      <w:pPr>
        <w:pStyle w:val="BodyTextIndent3"/>
        <w:tabs>
          <w:tab w:val="left" w:pos="0" w:leader="none"/>
          <w:tab w:val="left" w:pos="126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BodyTextIndent3"/>
        <w:tabs>
          <w:tab w:val="left" w:pos="0" w:leader="none"/>
          <w:tab w:val="left" w:pos="126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ab/>
        <w:tab/>
        <w:tab/>
        <w:tab/>
        <w:tab/>
        <w:tab/>
        <w:tab/>
        <w:t>....................................................</w:t>
      </w:r>
    </w:p>
    <w:p>
      <w:pPr>
        <w:pStyle w:val="BodyTextIndent3"/>
        <w:tabs>
          <w:tab w:val="left" w:pos="0" w:leader="none"/>
          <w:tab w:val="left" w:pos="1260" w:leader="none"/>
        </w:tabs>
        <w:autoSpaceDE w:val="false"/>
        <w:spacing w:lineRule="auto" w:line="240" w:before="0" w:after="0"/>
        <w:ind w:left="0" w:right="0" w:hanging="0"/>
        <w:jc w:val="center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ab/>
        <w:tab/>
        <w:tab/>
        <w:tab/>
        <w:tab/>
        <w:tab/>
        <w:tab/>
        <w:t xml:space="preserve">   pályázó képviselője</w:t>
        <w:tab/>
        <w:tab/>
        <w:tab/>
        <w:tab/>
      </w:r>
    </w:p>
    <w:p>
      <w:pPr>
        <w:pStyle w:val="BodyTextIndent3"/>
        <w:tabs>
          <w:tab w:val="left" w:pos="0" w:leader="none"/>
          <w:tab w:val="left" w:pos="1260" w:leader="none"/>
        </w:tabs>
        <w:autoSpaceDE w:val="false"/>
        <w:spacing w:lineRule="auto" w:line="240" w:before="0" w:after="0"/>
        <w:ind w:left="0" w:right="0" w:hanging="0"/>
        <w:jc w:val="center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p>
      <w:pPr>
        <w:pStyle w:val="BodyTextIndent3"/>
        <w:tabs>
          <w:tab w:val="left" w:pos="0" w:leader="none"/>
          <w:tab w:val="left" w:pos="1260" w:leader="none"/>
        </w:tabs>
        <w:autoSpaceDE w:val="false"/>
        <w:spacing w:lineRule="auto" w:line="240" w:before="0" w:after="0"/>
        <w:ind w:left="0" w:right="0" w:hanging="0"/>
        <w:jc w:val="center"/>
        <w:rPr/>
      </w:pPr>
      <w:r>
        <w:rPr>
          <w:rStyle w:val="Ershangslyozs"/>
          <w:rFonts w:eastAsia="Tahoma" w:cs="Arial" w:ascii="Arial" w:hAnsi="Arial"/>
          <w:b w:val="false"/>
          <w:bCs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  <w:t>PH.</w:t>
      </w:r>
    </w:p>
    <w:p>
      <w:pPr>
        <w:pStyle w:val="BodyTextIndent3"/>
        <w:tabs>
          <w:tab w:val="left" w:pos="0" w:leader="none"/>
          <w:tab w:val="left" w:pos="1260" w:leader="none"/>
        </w:tabs>
        <w:autoSpaceDE w:val="false"/>
        <w:spacing w:lineRule="auto" w:line="240" w:before="0" w:after="0"/>
        <w:ind w:left="0" w:right="0" w:hanging="0"/>
        <w:jc w:val="center"/>
        <w:rPr>
          <w:rStyle w:val="Ershangslyozs"/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hu-HU" w:eastAsia="zh-CN" w:bidi="hi-IN"/>
    </w:rPr>
  </w:style>
  <w:style w:type="character" w:styleId="Ershangslyozs">
    <w:name w:val="Erős hangsúlyozás"/>
    <w:qFormat/>
    <w:rPr>
      <w:b/>
      <w:bCs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pPr>
      <w:widowControl w:val="false"/>
      <w:suppressAutoHyphens w:val="true"/>
      <w:jc w:val="both"/>
    </w:pPr>
    <w:rPr>
      <w:rFonts w:eastAsia="Lucida Sans Unicode"/>
      <w:b/>
      <w:kern w:val="2"/>
      <w:sz w:val="24"/>
      <w:lang w:eastAsia="zh-CN"/>
    </w:rPr>
  </w:style>
  <w:style w:type="paragraph" w:styleId="Tblzattartalom">
    <w:name w:val="Táblázattartalom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 LibreOffice_project/2524958677847fb3bb44820e40380acbe820f960</Application>
  <Pages>3</Pages>
  <Words>251</Words>
  <Characters>2923</Characters>
  <CharactersWithSpaces>3270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2019-03-25T13:40:52Z</dcterms:created>
  <dc:creator/>
  <dc:description/>
  <dc:language>hu-HU</dc:language>
  <cp:lastModifiedBy/>
  <dcterms:modified xsi:type="dcterms:W3CDTF">2019-03-25T13:41:18Z</dcterms:modified>
  <cp:revision>1</cp:revision>
  <dc:subject/>
  <dc:title/>
</cp:coreProperties>
</file>