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AB" w:rsidRDefault="00A841AB" w:rsidP="00A841AB">
      <w:pPr>
        <w:jc w:val="center"/>
        <w:rPr>
          <w:sz w:val="32"/>
          <w:szCs w:val="32"/>
        </w:rPr>
      </w:pPr>
      <w:r>
        <w:rPr>
          <w:sz w:val="32"/>
          <w:szCs w:val="32"/>
        </w:rPr>
        <w:t>Klímavédelmi konferencia</w:t>
      </w:r>
    </w:p>
    <w:p w:rsidR="009F6E54" w:rsidRPr="00A841AB" w:rsidRDefault="009F6E54" w:rsidP="00A841AB">
      <w:pPr>
        <w:jc w:val="center"/>
        <w:rPr>
          <w:sz w:val="32"/>
          <w:szCs w:val="32"/>
        </w:rPr>
      </w:pPr>
      <w:r w:rsidRPr="009F6E54">
        <w:rPr>
          <w:sz w:val="32"/>
          <w:szCs w:val="32"/>
        </w:rPr>
        <w:t>Jelentkezési lap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6584"/>
      </w:tblGrid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Szervezet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címe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: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1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: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2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3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4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5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6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7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8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9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10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11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Elérhetőségek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:</w:t>
            </w:r>
          </w:p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telefon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e-mail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cím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A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regisztráció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megküldésének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határideje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: 2022. </w:t>
            </w:r>
            <w:r w:rsidR="00D4510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10.2</w:t>
            </w:r>
            <w:r w:rsidR="001873A0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5</w:t>
            </w:r>
          </w:p>
        </w:tc>
      </w:tr>
    </w:tbl>
    <w:p w:rsidR="009F6E54" w:rsidRDefault="009F6E54"/>
    <w:p w:rsidR="00A30114" w:rsidRDefault="00A841AB" w:rsidP="00A30114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2567305</wp:posOffset>
            </wp:positionH>
            <wp:positionV relativeFrom="margin">
              <wp:posOffset>6788150</wp:posOffset>
            </wp:positionV>
            <wp:extent cx="4086225" cy="2819400"/>
            <wp:effectExtent l="19050" t="0" r="9525" b="0"/>
            <wp:wrapNone/>
            <wp:docPr id="4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E54">
        <w:rPr>
          <w:rFonts w:ascii="Arial" w:hAnsi="Arial" w:cs="Arial"/>
          <w:color w:val="404040" w:themeColor="text1" w:themeTint="BF"/>
          <w:sz w:val="24"/>
          <w:szCs w:val="24"/>
        </w:rPr>
        <w:t>A Klímavédelmi konferencián</w:t>
      </w:r>
      <w:r w:rsidR="00A30114">
        <w:rPr>
          <w:rFonts w:ascii="Arial" w:hAnsi="Arial" w:cs="Arial"/>
          <w:color w:val="404040" w:themeColor="text1" w:themeTint="BF"/>
          <w:sz w:val="24"/>
          <w:szCs w:val="24"/>
        </w:rPr>
        <w:t xml:space="preserve"> való részvétel regisztrációhoz kötött, kérjük Önöket, hogy az alábbi regisztrációs lapot kitöltve küldjék el az</w:t>
      </w:r>
      <w:r w:rsidR="00A30114">
        <w:rPr>
          <w:rFonts w:ascii="Arial" w:hAnsi="Arial" w:cs="Arial"/>
          <w:sz w:val="27"/>
          <w:szCs w:val="27"/>
          <w:shd w:val="clear" w:color="auto" w:fill="FFFFFF"/>
        </w:rPr>
        <w:t> </w:t>
      </w:r>
      <w:hyperlink r:id="rId7" w:tgtFrame="_blank" w:history="1">
        <w:r w:rsidR="00A30114" w:rsidRPr="00E73ADF">
          <w:rPr>
            <w:rStyle w:val="Hiperhivatkozs"/>
            <w:rFonts w:ascii="Arial" w:hAnsi="Arial" w:cs="Arial"/>
            <w:shd w:val="clear" w:color="auto" w:fill="FFFFFF"/>
          </w:rPr>
          <w:t>info@ozier.hu</w:t>
        </w:r>
      </w:hyperlink>
      <w:r w:rsidR="00A30114" w:rsidRPr="00E73ADF">
        <w:rPr>
          <w:rFonts w:ascii="Calibri" w:hAnsi="Calibri" w:cs="Calibri"/>
          <w:shd w:val="clear" w:color="auto" w:fill="FFFFFF"/>
        </w:rPr>
        <w:t xml:space="preserve"> </w:t>
      </w:r>
      <w:r w:rsidR="00A30114" w:rsidRPr="00E73ADF">
        <w:rPr>
          <w:rFonts w:ascii="Arial" w:hAnsi="Arial" w:cs="Arial"/>
          <w:color w:val="404040" w:themeColor="text1" w:themeTint="BF"/>
          <w:sz w:val="24"/>
          <w:szCs w:val="24"/>
        </w:rPr>
        <w:t>email</w:t>
      </w:r>
      <w:r w:rsidR="00A30114">
        <w:rPr>
          <w:rFonts w:ascii="Arial" w:hAnsi="Arial" w:cs="Arial"/>
          <w:color w:val="404040" w:themeColor="text1" w:themeTint="BF"/>
          <w:sz w:val="24"/>
          <w:szCs w:val="24"/>
        </w:rPr>
        <w:t xml:space="preserve"> címre.</w:t>
      </w:r>
    </w:p>
    <w:p w:rsidR="00A30114" w:rsidRDefault="00A30114"/>
    <w:sectPr w:rsidR="00A30114" w:rsidSect="00A841AB">
      <w:headerReference w:type="default" r:id="rId8"/>
      <w:pgSz w:w="11906" w:h="16838"/>
      <w:pgMar w:top="1015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B3" w:rsidRDefault="000806B3" w:rsidP="009F6E54">
      <w:pPr>
        <w:spacing w:after="0" w:line="240" w:lineRule="auto"/>
      </w:pPr>
      <w:r>
        <w:separator/>
      </w:r>
    </w:p>
  </w:endnote>
  <w:endnote w:type="continuationSeparator" w:id="0">
    <w:p w:rsidR="000806B3" w:rsidRDefault="000806B3" w:rsidP="009F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B3" w:rsidRDefault="000806B3" w:rsidP="009F6E54">
      <w:pPr>
        <w:spacing w:after="0" w:line="240" w:lineRule="auto"/>
      </w:pPr>
      <w:r>
        <w:separator/>
      </w:r>
    </w:p>
  </w:footnote>
  <w:footnote w:type="continuationSeparator" w:id="0">
    <w:p w:rsidR="000806B3" w:rsidRDefault="000806B3" w:rsidP="009F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AB" w:rsidRPr="00DE3226" w:rsidRDefault="00A841AB" w:rsidP="00A841AB">
    <w:pPr>
      <w:spacing w:after="0"/>
      <w:ind w:right="83"/>
      <w:jc w:val="center"/>
      <w:rPr>
        <w:rFonts w:ascii="Arial" w:eastAsia="Calibri" w:hAnsi="Arial" w:cs="Arial"/>
        <w:b/>
        <w:sz w:val="20"/>
        <w:szCs w:val="20"/>
      </w:rPr>
    </w:pPr>
    <w:r w:rsidRPr="00DE3226">
      <w:rPr>
        <w:rFonts w:ascii="Arial" w:eastAsia="Calibri" w:hAnsi="Arial" w:cs="Arial"/>
        <w:b/>
        <w:bCs/>
        <w:sz w:val="20"/>
        <w:szCs w:val="20"/>
      </w:rPr>
      <w:t>KEHOP-1.2.1-18-2019-00254</w:t>
    </w:r>
    <w:r w:rsidRPr="00DE3226">
      <w:rPr>
        <w:rFonts w:ascii="Arial" w:eastAsia="Calibri" w:hAnsi="Arial" w:cs="Arial"/>
        <w:b/>
        <w:sz w:val="20"/>
        <w:szCs w:val="20"/>
      </w:rPr>
      <w:t xml:space="preserve"> „Élhető éghajlatért – helyi klímastratégia és szemléletformálás Dunaújvárosban” </w:t>
    </w:r>
    <w:r w:rsidRPr="00DE3226">
      <w:rPr>
        <w:rFonts w:ascii="Arial" w:eastAsia="Calibri" w:hAnsi="Arial" w:cs="Arial"/>
        <w:b/>
        <w:bCs/>
        <w:sz w:val="20"/>
        <w:szCs w:val="20"/>
      </w:rPr>
      <w:t>című projekt keretében</w:t>
    </w:r>
  </w:p>
  <w:p w:rsidR="00A841AB" w:rsidRPr="00DE3226" w:rsidRDefault="00A841AB" w:rsidP="00A841AB">
    <w:pPr>
      <w:spacing w:after="120"/>
      <w:jc w:val="center"/>
      <w:rPr>
        <w:rFonts w:ascii="Arial" w:hAnsi="Arial" w:cs="Arial"/>
        <w:b/>
        <w:sz w:val="20"/>
        <w:szCs w:val="20"/>
      </w:rPr>
    </w:pPr>
    <w:r w:rsidRPr="00DE3226">
      <w:rPr>
        <w:rFonts w:ascii="Arial" w:eastAsia="Calibri" w:hAnsi="Arial" w:cs="Arial"/>
        <w:b/>
        <w:sz w:val="20"/>
        <w:szCs w:val="20"/>
      </w:rPr>
      <w:t xml:space="preserve">Dunaújváros Megyei Jogú Város Önkormányzata és a Dunaújváros Felsőoktatásáért Alapítvány az alábbi programra hívja meg </w:t>
    </w:r>
    <w:r>
      <w:rPr>
        <w:rFonts w:ascii="Arial" w:eastAsia="Calibri" w:hAnsi="Arial" w:cs="Arial"/>
        <w:b/>
        <w:sz w:val="20"/>
        <w:szCs w:val="20"/>
      </w:rPr>
      <w:t>Dunaújváros és környéke lakosságát</w:t>
    </w:r>
  </w:p>
  <w:p w:rsidR="00A841AB" w:rsidRDefault="00A841AB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CAF"/>
    <w:rsid w:val="000806B3"/>
    <w:rsid w:val="001873A0"/>
    <w:rsid w:val="001E4483"/>
    <w:rsid w:val="002D0757"/>
    <w:rsid w:val="007A0753"/>
    <w:rsid w:val="007D1446"/>
    <w:rsid w:val="007F12FE"/>
    <w:rsid w:val="009F6E54"/>
    <w:rsid w:val="00A21CAF"/>
    <w:rsid w:val="00A30114"/>
    <w:rsid w:val="00A841AB"/>
    <w:rsid w:val="00D17711"/>
    <w:rsid w:val="00D45104"/>
    <w:rsid w:val="00E7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1C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3011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9F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F6E54"/>
  </w:style>
  <w:style w:type="paragraph" w:styleId="llb">
    <w:name w:val="footer"/>
    <w:basedOn w:val="Norml"/>
    <w:link w:val="llbChar"/>
    <w:uiPriority w:val="99"/>
    <w:semiHidden/>
    <w:unhideWhenUsed/>
    <w:rsid w:val="009F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F6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ozier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516</Characters>
  <Application>Microsoft Office Word</Application>
  <DocSecurity>0</DocSecurity>
  <Lines>4</Lines>
  <Paragraphs>1</Paragraphs>
  <ScaleCrop>false</ScaleCrop>
  <Company>HP Inc.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bozone</dc:creator>
  <cp:lastModifiedBy>tothveronika</cp:lastModifiedBy>
  <cp:revision>2</cp:revision>
  <dcterms:created xsi:type="dcterms:W3CDTF">2022-10-21T10:57:00Z</dcterms:created>
  <dcterms:modified xsi:type="dcterms:W3CDTF">2022-10-21T10:57:00Z</dcterms:modified>
</cp:coreProperties>
</file>