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i/>
          <w:i/>
          <w:sz w:val="36"/>
        </w:rPr>
      </w:pPr>
      <w:r>
        <w:rPr>
          <w:rFonts w:ascii="Arial" w:hAnsi="Arial"/>
          <w:b/>
          <w:i/>
          <w:sz w:val="36"/>
        </w:rPr>
        <w:t xml:space="preserve">Fedőlap </w:t>
      </w:r>
    </w:p>
    <w:p>
      <w:pPr>
        <w:pStyle w:val="Cmsor"/>
        <w:jc w:val="center"/>
        <w:rPr>
          <w:rFonts w:ascii="Arial" w:hAnsi="Arial"/>
        </w:rPr>
      </w:pPr>
      <w:r>
        <w:rPr>
          <w:rFonts w:ascii="Arial" w:hAnsi="Arial"/>
          <w:b/>
          <w:sz w:val="26"/>
        </w:rPr>
        <w:t xml:space="preserve">Az előterjesztés </w:t>
      </w:r>
      <w:r>
        <w:rPr>
          <w:rFonts w:ascii="Arial" w:hAnsi="Arial"/>
          <w:b/>
          <w:color w:val="000000"/>
          <w:sz w:val="26"/>
        </w:rPr>
        <w:t xml:space="preserve">közgyűlés </w:t>
      </w:r>
      <w:r>
        <w:rPr>
          <w:rFonts w:ascii="Arial" w:hAnsi="Arial"/>
          <w:b/>
          <w:sz w:val="26"/>
        </w:rPr>
        <w:t>elé</w:t>
      </w:r>
      <w:r>
        <w:rPr>
          <w:rFonts w:ascii="Arial" w:hAnsi="Arial"/>
          <w:b/>
          <w:color w:val="000080"/>
          <w:sz w:val="26"/>
        </w:rPr>
        <w:t xml:space="preserve"> </w:t>
      </w:r>
      <w:r>
        <w:rPr>
          <w:rFonts w:ascii="Arial" w:hAnsi="Arial"/>
          <w:b/>
          <w:sz w:val="26"/>
        </w:rPr>
        <w:t>kerül</w:t>
      </w:r>
    </w:p>
    <w:p>
      <w:pPr>
        <w:pStyle w:val="Szvegtrzs"/>
        <w:spacing w:before="0" w:after="0"/>
        <w:jc w:val="center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  <w:t>Az előterjesztés tárgyalásának napja: 201</w:t>
      </w:r>
      <w:r>
        <w:rPr>
          <w:rFonts w:ascii="Arial" w:hAnsi="Arial"/>
          <w:b/>
          <w:sz w:val="26"/>
        </w:rPr>
        <w:t>6. február 18.</w:t>
      </w:r>
    </w:p>
    <w:p>
      <w:pPr>
        <w:pStyle w:val="Szvegtrzs"/>
        <w:spacing w:before="0" w:after="0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jc w:val="both"/>
        <w:rPr>
          <w:rFonts w:ascii="Arial" w:hAnsi="Arial"/>
          <w:b/>
          <w:b/>
          <w:color w:val="000000"/>
          <w:sz w:val="26"/>
        </w:rPr>
      </w:pPr>
      <w:r>
        <w:rPr>
          <w:rFonts w:ascii="Arial" w:hAnsi="Arial"/>
          <w:b/>
          <w:color w:val="000000"/>
          <w:sz w:val="26"/>
        </w:rPr>
        <w:t>Javaslat a Móricz</w:t>
      </w:r>
      <w:r>
        <w:rPr>
          <w:rFonts w:ascii="Arial" w:hAnsi="Arial"/>
          <w:b/>
          <w:color w:val="000000"/>
          <w:sz w:val="26"/>
        </w:rPr>
        <w:t xml:space="preserve"> Zsigmond Általános Iskola „Éneklő Ifjúság </w:t>
      </w:r>
      <w:r>
        <w:rPr>
          <w:rStyle w:val="Ershangslyozs"/>
          <w:rFonts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>Szakmai Napok és Koncertek”</w:t>
      </w:r>
      <w:r>
        <w:rPr>
          <w:rFonts w:ascii="Arial" w:hAnsi="Arial"/>
          <w:b/>
          <w:color w:val="000000"/>
          <w:sz w:val="26"/>
        </w:rPr>
        <w:t xml:space="preserve"> rendezvény támogatására vonatkozó kérelmének elbírálására</w:t>
      </w:r>
    </w:p>
    <w:p>
      <w:pPr>
        <w:pStyle w:val="Normal"/>
        <w:jc w:val="both"/>
        <w:rPr>
          <w:rFonts w:ascii="Arial" w:hAnsi="Arial"/>
          <w:b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Előadók:</w:t>
      </w:r>
      <w:r>
        <w:rPr>
          <w:rFonts w:ascii="Arial" w:hAnsi="Arial"/>
        </w:rPr>
        <w:tab/>
      </w:r>
      <w:r>
        <w:rPr>
          <w:rFonts w:ascii="Arial" w:hAnsi="Arial"/>
          <w:color w:val="000000"/>
        </w:rPr>
        <w:t>az oktatási, kulturális, ifjúsági és sportbizottság elnöke</w:t>
      </w:r>
    </w:p>
    <w:p>
      <w:pPr>
        <w:pStyle w:val="Normal"/>
        <w:tabs>
          <w:tab w:val="left" w:pos="234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cs="Arial" w:ascii="Arial" w:hAnsi="Arial"/>
          <w:color w:val="000000"/>
        </w:rPr>
        <w:t>a pénzügyi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>a gazdasági és területfejlesztési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</w:r>
      <w:r>
        <w:rPr>
          <w:rFonts w:cs="Arial" w:ascii="Arial" w:hAnsi="Arial"/>
          <w:color w:val="000000"/>
        </w:rPr>
        <w:t xml:space="preserve">az </w:t>
      </w:r>
      <w:r>
        <w:rPr>
          <w:rFonts w:eastAsia="Times New Roman" w:cs="Arial" w:ascii="Arial" w:hAnsi="Arial"/>
          <w:color w:val="000000"/>
          <w:lang w:eastAsia="hu-HU"/>
        </w:rPr>
        <w:t xml:space="preserve">ügyrendi, igazgatási és jogi bizottság </w:t>
      </w:r>
      <w:r>
        <w:rPr>
          <w:rFonts w:eastAsia="Times New Roman" w:cs="Arial" w:ascii="Arial" w:hAnsi="Arial"/>
          <w:color w:val="000000"/>
          <w:lang w:eastAsia="hu-HU"/>
        </w:rPr>
        <w:t>elnöke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Előkészítő: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dr. </w:t>
      </w:r>
      <w:r>
        <w:rPr>
          <w:rFonts w:cs="Arial" w:ascii="Arial" w:hAnsi="Arial"/>
          <w:b w:val="false"/>
          <w:bCs w:val="false"/>
          <w:sz w:val="24"/>
          <w:szCs w:val="24"/>
        </w:rPr>
        <w:t>László Borbála, igazgató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 w:val="false"/>
          <w:bCs w:val="false"/>
          <w:color w:val="000000"/>
        </w:rPr>
        <w:t>Bokor Zsuzsanna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kulturális </w:t>
      </w:r>
      <w:r>
        <w:rPr>
          <w:rFonts w:ascii="Arial" w:hAnsi="Arial"/>
          <w:color w:val="000000"/>
        </w:rPr>
        <w:t>ügyintéző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Meghívott:</w:t>
      </w:r>
      <w:r>
        <w:rPr>
          <w:rFonts w:ascii="Arial" w:hAnsi="Arial"/>
          <w:b/>
        </w:rPr>
        <w:tab/>
      </w:r>
      <w:r>
        <w:rPr>
          <w:rFonts w:ascii="Arial" w:hAnsi="Arial"/>
          <w:b w:val="false"/>
          <w:bCs w:val="false"/>
          <w:color w:val="000000"/>
          <w:sz w:val="24"/>
          <w:szCs w:val="24"/>
          <w:lang w:eastAsia="hu-HU"/>
        </w:rPr>
        <w:t>Jakabné Józsa Klára, Móricz Zsigmond Általános Iskola ig.</w:t>
      </w:r>
    </w:p>
    <w:p>
      <w:pPr>
        <w:pStyle w:val="Normal"/>
        <w:tabs>
          <w:tab w:val="left" w:pos="2340" w:leader="none"/>
        </w:tabs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eastAsia="hu-H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eastAsia="hu-HU"/>
        </w:rPr>
        <w:tab/>
        <w:t>Moravecz Attila, KLIK Dunaújvárosi Tankerület igazgatója</w:t>
      </w:r>
    </w:p>
    <w:p>
      <w:pPr>
        <w:pStyle w:val="Normal"/>
        <w:tabs>
          <w:tab w:val="left" w:pos="2340" w:leader="none"/>
        </w:tabs>
        <w:rPr>
          <w:rFonts w:ascii="Arial" w:hAnsi="Arial"/>
          <w:color w:val="000000"/>
          <w:lang w:eastAsia="hu-HU"/>
        </w:rPr>
      </w:pPr>
      <w:r>
        <w:rPr>
          <w:rFonts w:ascii="Arial" w:hAnsi="Arial"/>
          <w:color w:val="000000"/>
          <w:lang w:eastAsia="hu-HU"/>
        </w:rPr>
        <w:tab/>
      </w:r>
    </w:p>
    <w:p>
      <w:pPr>
        <w:pStyle w:val="Normal"/>
        <w:rPr>
          <w:rFonts w:ascii="Arial" w:hAnsi="Arial"/>
          <w:b/>
          <w:b/>
          <w:u w:val="single"/>
        </w:rPr>
      </w:pPr>
      <w:r>
        <w:rPr>
          <w:rFonts w:ascii="Arial" w:hAnsi="Arial"/>
          <w:b/>
          <w:u w:val="single"/>
        </w:rPr>
        <w:t>Véleményező bizottságok:</w:t>
      </w:r>
    </w:p>
    <w:p>
      <w:pPr>
        <w:pStyle w:val="Standard"/>
        <w:tabs>
          <w:tab w:val="left" w:pos="709" w:leader="none"/>
          <w:tab w:val="left" w:pos="7380" w:leader="none"/>
        </w:tabs>
        <w:rPr/>
      </w:pPr>
      <w:r>
        <w:rPr>
          <w:rFonts w:cs="Arial" w:ascii="Arial" w:hAnsi="Arial"/>
          <w:color w:val="000000"/>
        </w:rPr>
        <w:t>oktatási, kulturális, ifjúsági és sport bizottság                           201</w:t>
      </w:r>
      <w:r>
        <w:rPr>
          <w:rFonts w:cs="Arial" w:ascii="Arial" w:hAnsi="Arial"/>
          <w:color w:val="000000"/>
        </w:rPr>
        <w:t>6.0</w:t>
      </w:r>
      <w:r>
        <w:rPr>
          <w:rFonts w:cs="Arial" w:ascii="Arial" w:hAnsi="Arial"/>
          <w:color w:val="000000"/>
        </w:rPr>
        <w:t>2.</w:t>
      </w:r>
      <w:r>
        <w:rPr>
          <w:rFonts w:cs="Arial" w:ascii="Arial" w:hAnsi="Arial"/>
          <w:color w:val="000000"/>
        </w:rPr>
        <w:t>16</w:t>
      </w:r>
      <w:r>
        <w:rPr>
          <w:rFonts w:cs="Arial" w:ascii="Arial" w:hAnsi="Arial"/>
          <w:color w:val="000000"/>
        </w:rPr>
        <w:t>.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color w:val="000000"/>
        </w:rPr>
        <w:t>pénzügyi bizottság</w:t>
        <w:tab/>
        <w:tab/>
        <w:tab/>
        <w:tab/>
        <w:tab/>
        <w:tab/>
        <w:tab/>
        <w:t xml:space="preserve"> </w:t>
      </w:r>
      <w:r>
        <w:rPr>
          <w:rFonts w:cs="Arial" w:ascii="Arial" w:hAnsi="Arial"/>
          <w:color w:val="000000"/>
        </w:rPr>
        <w:t xml:space="preserve"> 201</w:t>
      </w:r>
      <w:r>
        <w:rPr>
          <w:rFonts w:cs="Arial" w:ascii="Arial" w:hAnsi="Arial"/>
          <w:color w:val="000000"/>
        </w:rPr>
        <w:t>6.</w:t>
      </w:r>
      <w:r>
        <w:rPr>
          <w:rFonts w:cs="Arial" w:ascii="Arial" w:hAnsi="Arial"/>
          <w:color w:val="000000"/>
        </w:rPr>
        <w:t>02.</w:t>
      </w:r>
      <w:r>
        <w:rPr>
          <w:rFonts w:cs="Arial" w:ascii="Arial" w:hAnsi="Arial"/>
          <w:color w:val="000000"/>
        </w:rPr>
        <w:t>16.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color w:val="000000"/>
        </w:rPr>
        <w:t>gazdasági és területfejlesztési bizottság</w:t>
        <w:tab/>
        <w:tab/>
        <w:tab/>
        <w:tab/>
        <w:t xml:space="preserve"> </w:t>
      </w:r>
      <w:r>
        <w:rPr>
          <w:rFonts w:cs="Arial" w:ascii="Arial" w:hAnsi="Arial"/>
          <w:color w:val="000000"/>
        </w:rPr>
        <w:t xml:space="preserve"> 201</w:t>
      </w:r>
      <w:r>
        <w:rPr>
          <w:rFonts w:cs="Arial" w:ascii="Arial" w:hAnsi="Arial"/>
          <w:color w:val="000000"/>
        </w:rPr>
        <w:t>6.0</w:t>
      </w:r>
      <w:r>
        <w:rPr>
          <w:rFonts w:cs="Arial" w:ascii="Arial" w:hAnsi="Arial"/>
          <w:color w:val="000000"/>
        </w:rPr>
        <w:t>2.</w:t>
      </w:r>
      <w:r>
        <w:rPr>
          <w:rFonts w:cs="Arial" w:ascii="Arial" w:hAnsi="Arial"/>
          <w:color w:val="000000"/>
        </w:rPr>
        <w:t>16.</w:t>
      </w:r>
    </w:p>
    <w:p>
      <w:pPr>
        <w:pStyle w:val="Standard"/>
        <w:tabs>
          <w:tab w:val="left" w:pos="709" w:leader="none"/>
          <w:tab w:val="left" w:pos="2340" w:leader="none"/>
        </w:tabs>
        <w:autoSpaceDE w:val="false"/>
        <w:jc w:val="both"/>
        <w:rPr>
          <w:rFonts w:ascii="Arial" w:hAnsi="Arial"/>
        </w:rPr>
      </w:pPr>
      <w:r>
        <w:rPr>
          <w:rFonts w:eastAsia="Times New Roman" w:cs="Arial" w:ascii="Arial" w:hAnsi="Arial"/>
          <w:color w:val="000000"/>
          <w:lang w:eastAsia="hu-HU"/>
        </w:rPr>
        <w:t>ügyrendi, igazgatási és jogi bizottság</w:t>
        <w:tab/>
        <w:tab/>
        <w:tab/>
        <w:tab/>
        <w:t xml:space="preserve"> </w:t>
      </w:r>
      <w:r>
        <w:rPr>
          <w:rFonts w:eastAsia="Times New Roman" w:cs="Arial" w:ascii="Arial" w:hAnsi="Arial"/>
          <w:color w:val="000000"/>
          <w:lang w:eastAsia="hu-HU"/>
        </w:rPr>
        <w:t xml:space="preserve"> 201</w:t>
      </w:r>
      <w:r>
        <w:rPr>
          <w:rFonts w:eastAsia="Times New Roman" w:cs="Arial" w:ascii="Arial" w:hAnsi="Arial"/>
          <w:color w:val="000000"/>
          <w:lang w:eastAsia="hu-HU"/>
        </w:rPr>
        <w:t>6.</w:t>
      </w:r>
      <w:r>
        <w:rPr>
          <w:rFonts w:eastAsia="Times New Roman" w:cs="Arial" w:ascii="Arial" w:hAnsi="Arial"/>
          <w:color w:val="000000"/>
          <w:lang w:eastAsia="hu-HU"/>
        </w:rPr>
        <w:t>02.1</w:t>
      </w:r>
      <w:r>
        <w:rPr>
          <w:rFonts w:eastAsia="Times New Roman" w:cs="Arial" w:ascii="Arial" w:hAnsi="Arial"/>
          <w:color w:val="000000"/>
          <w:lang w:eastAsia="hu-HU"/>
        </w:rPr>
        <w:t>6.</w:t>
      </w:r>
    </w:p>
    <w:p>
      <w:pPr>
        <w:pStyle w:val="Standard"/>
        <w:tabs>
          <w:tab w:val="left" w:pos="709" w:leader="none"/>
          <w:tab w:val="left" w:pos="2340" w:leader="none"/>
        </w:tabs>
        <w:autoSpaceDE w:val="false"/>
        <w:jc w:val="both"/>
        <w:rPr>
          <w:rFonts w:ascii="Arial" w:hAnsi="Arial" w:eastAsia="Times New Roman" w:cs="Arial"/>
          <w:color w:val="000000"/>
          <w:lang w:eastAsia="hu-HU"/>
        </w:rPr>
      </w:pPr>
      <w:r>
        <w:rPr>
          <w:rFonts w:eastAsia="Times New Roman" w:cs="Arial" w:ascii="Arial" w:hAnsi="Arial"/>
          <w:color w:val="000000"/>
          <w:lang w:eastAsia="hu-HU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A napirendi pont rövid tartalma: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Az április 8-10-én tartandó országos „Éneklő Ifjúság Szakmai Napok és Koncertek” szervezőjének felkérték a Móricz Zs. Általános Iskolát. Az iskola 800 E Ft önkormányzati támogatást kért a rendezvényre. Támogató döntés esetén a KLIK Dunaújvárosi Tankerületével kell szerződést kötni. 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  <w:t>A napirendi pont előkészítőinek adatai: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Osztály neve:</w:t>
        <w:tab/>
      </w:r>
      <w:r>
        <w:rPr>
          <w:rFonts w:ascii="Arial" w:hAnsi="Arial"/>
          <w:color w:val="000000"/>
        </w:rPr>
        <w:t>Jogi és Szervezési Igazgatóság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Jogi, Szervezési és Intézményigazgatási Osztály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Ügyintéző neve:</w:t>
        <w:tab/>
      </w:r>
      <w:r>
        <w:rPr>
          <w:rFonts w:cs="Arial" w:ascii="Arial" w:hAnsi="Arial"/>
          <w:color w:val="000000"/>
          <w:sz w:val="24"/>
          <w:szCs w:val="24"/>
        </w:rPr>
        <w:t>Bokor Zsuzsanna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E-mail címe:</w:t>
        <w:tab/>
      </w:r>
      <w:r>
        <w:rPr>
          <w:rFonts w:cs="Arial" w:ascii="Arial" w:hAnsi="Arial"/>
          <w:color w:val="000000"/>
          <w:sz w:val="24"/>
          <w:szCs w:val="24"/>
        </w:rPr>
        <w:t>bokor</w:t>
      </w:r>
      <w:r>
        <w:rPr>
          <w:rFonts w:cs="Arial" w:ascii="Arial" w:hAnsi="Arial"/>
          <w:sz w:val="24"/>
          <w:szCs w:val="24"/>
        </w:rPr>
        <w:t>@pmh.dunanet.hu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Telefonszáma:</w:t>
        <w:tab/>
        <w:t>06-25/</w:t>
      </w:r>
      <w:r>
        <w:rPr>
          <w:rFonts w:cs="Arial" w:ascii="Arial" w:hAnsi="Arial"/>
          <w:color w:val="auto"/>
          <w:sz w:val="24"/>
          <w:szCs w:val="24"/>
        </w:rPr>
        <w:t>544-151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Iktatószám:</w:t>
        <w:tab/>
      </w:r>
      <w:r>
        <w:rPr>
          <w:rFonts w:cs="Arial" w:ascii="Arial" w:hAnsi="Arial"/>
          <w:color w:val="000000"/>
          <w:sz w:val="24"/>
          <w:szCs w:val="24"/>
        </w:rPr>
        <w:t>2172-</w:t>
      </w:r>
      <w:r>
        <w:rPr>
          <w:rFonts w:cs="Arial" w:ascii="Arial" w:hAnsi="Arial"/>
          <w:color w:val="000000"/>
          <w:sz w:val="24"/>
          <w:szCs w:val="24"/>
        </w:rPr>
        <w:t>3</w:t>
      </w:r>
      <w:r>
        <w:rPr>
          <w:rFonts w:cs="Arial" w:ascii="Arial" w:hAnsi="Arial"/>
          <w:color w:val="auto"/>
          <w:sz w:val="24"/>
          <w:szCs w:val="24"/>
        </w:rPr>
        <w:t>/201</w:t>
      </w:r>
      <w:r>
        <w:rPr>
          <w:rFonts w:cs="Arial" w:ascii="Arial" w:hAnsi="Arial"/>
          <w:color w:val="auto"/>
          <w:sz w:val="24"/>
          <w:szCs w:val="24"/>
        </w:rPr>
        <w:t>6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Előkészítő aláírása:                       </w:t>
      </w:r>
      <w:r>
        <w:rPr>
          <w:rFonts w:ascii="Arial" w:hAnsi="Arial"/>
        </w:rPr>
        <w:t>Bokor Zsuzsanna sk.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Igazgató / Osztályvezető aláírása: dr. </w:t>
      </w:r>
      <w:r>
        <w:rPr>
          <w:rFonts w:ascii="Arial" w:hAnsi="Arial"/>
        </w:rPr>
        <w:t>László Borbála sk.</w:t>
      </w:r>
    </w:p>
    <w:p>
      <w:pPr>
        <w:pStyle w:val="Normal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  <w:t>A törvényességi ellenőrzésre vonatkozó adatok: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Törvényességi ellenőrzést végző személy:</w:t>
        <w:tab/>
      </w:r>
      <w:r>
        <w:rPr>
          <w:rFonts w:ascii="Arial" w:hAnsi="Arial"/>
          <w:color w:val="000000"/>
        </w:rPr>
        <w:t xml:space="preserve">dr. </w:t>
      </w:r>
      <w:r>
        <w:rPr>
          <w:rFonts w:ascii="Arial" w:hAnsi="Arial"/>
          <w:color w:val="000000"/>
        </w:rPr>
        <w:t xml:space="preserve">Horváth Petra </w:t>
      </w:r>
      <w:r>
        <w:rPr>
          <w:rFonts w:ascii="Arial" w:hAnsi="Arial"/>
          <w:color w:val="000000"/>
        </w:rPr>
        <w:t>sk.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Leadás dátuma:</w:t>
        <w:tab/>
        <w:t>201</w:t>
      </w:r>
      <w:r>
        <w:rPr>
          <w:rFonts w:ascii="Arial" w:hAnsi="Arial"/>
        </w:rPr>
        <w:t>6.02.03.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Ellenőrzés dátuma:</w:t>
        <w:tab/>
        <w:t>201</w:t>
      </w:r>
      <w:r>
        <w:rPr>
          <w:rFonts w:ascii="Arial" w:hAnsi="Arial"/>
        </w:rPr>
        <w:t>6.02.04.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Törvényességi észrevétel:</w:t>
        <w:tab/>
        <w:t>van</w:t>
      </w:r>
      <w:r>
        <w:rPr>
          <w:rFonts w:ascii="Arial" w:hAnsi="Arial"/>
          <w:u w:val="single"/>
        </w:rPr>
        <w:t>/nincs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Amennyiben van: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Az elfogadáshoz szükséges szavazati arány:         </w:t>
      </w:r>
      <w:r>
        <w:rPr>
          <w:rFonts w:ascii="Arial" w:hAnsi="Arial"/>
          <w:color w:val="000000"/>
          <w:u w:val="single"/>
        </w:rPr>
        <w:t xml:space="preserve">   egyszerű</w:t>
      </w:r>
      <w:r>
        <w:rPr>
          <w:rFonts w:ascii="Arial" w:hAnsi="Arial"/>
          <w:color w:val="000000"/>
        </w:rPr>
        <w:t xml:space="preserve"> / minősített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  <w:sz w:val="28"/>
          <w:u w:val="single"/>
        </w:rPr>
        <w:t>A tárgyalás módja:</w:t>
      </w:r>
      <w:r>
        <w:rPr>
          <w:rFonts w:ascii="Arial" w:hAnsi="Arial"/>
          <w:sz w:val="28"/>
        </w:rPr>
        <w:tab/>
      </w:r>
      <w:r>
        <w:rPr>
          <w:rFonts w:ascii="Arial" w:hAnsi="Arial"/>
          <w:color w:val="000000"/>
          <w:sz w:val="28"/>
        </w:rPr>
        <w:t>Nyílt</w:t>
      </w:r>
      <w:r>
        <w:rPr>
          <w:rFonts w:ascii="Arial" w:hAnsi="Arial"/>
          <w:color w:val="000080"/>
          <w:sz w:val="28"/>
        </w:rPr>
        <w:t xml:space="preserve"> </w:t>
      </w:r>
      <w:r>
        <w:rPr>
          <w:rFonts w:ascii="Arial" w:hAnsi="Arial"/>
          <w:sz w:val="28"/>
        </w:rPr>
        <w:t>ülés</w:t>
      </w:r>
    </w:p>
    <w:p>
      <w:pPr>
        <w:pStyle w:val="Normal"/>
        <w:jc w:val="both"/>
        <w:rPr>
          <w:rFonts w:ascii="Arial" w:hAnsi="Arial"/>
          <w:b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</w:r>
    </w:p>
    <w:p>
      <w:pPr>
        <w:pStyle w:val="Normal"/>
        <w:jc w:val="both"/>
        <w:rPr/>
      </w:pPr>
      <w:r>
        <w:rPr>
          <w:rStyle w:val="Ershangslyozs"/>
          <w:rFonts w:ascii="Arial" w:hAnsi="Arial"/>
          <w:color w:val="000000"/>
          <w:sz w:val="22"/>
          <w:u w:val="single"/>
        </w:rPr>
        <w:t xml:space="preserve">Egyéb megjegyzések: </w:t>
      </w:r>
      <w:r>
        <w:rPr>
          <w:rStyle w:val="Ershangslyozs"/>
          <w:rFonts w:ascii="Arial" w:hAnsi="Arial"/>
          <w:b w:val="false"/>
          <w:bCs w:val="false"/>
          <w:color w:val="000000"/>
          <w:sz w:val="22"/>
          <w:u w:val="none"/>
        </w:rPr>
        <w:t xml:space="preserve"> </w:t>
      </w:r>
      <w:r>
        <w:rPr>
          <w:rStyle w:val="Ershangslyozs"/>
          <w:rFonts w:ascii="Arial" w:hAnsi="Arial"/>
          <w:b w:val="false"/>
          <w:bCs w:val="false"/>
          <w:i/>
          <w:iCs/>
          <w:color w:val="000000"/>
          <w:sz w:val="22"/>
          <w:u w:val="none"/>
        </w:rPr>
        <w:t>A költségvetési rendeletről szóló napirend után tárgyal</w:t>
      </w:r>
      <w:r>
        <w:rPr>
          <w:rStyle w:val="Ershangslyozs"/>
          <w:rFonts w:ascii="Arial" w:hAnsi="Arial"/>
          <w:b w:val="false"/>
          <w:bCs w:val="false"/>
          <w:i/>
          <w:iCs/>
          <w:color w:val="000000"/>
          <w:sz w:val="22"/>
          <w:u w:val="none"/>
        </w:rPr>
        <w:t>ható.</w:t>
      </w:r>
      <w:r>
        <w:rPr>
          <w:rStyle w:val="Ershangslyozs"/>
          <w:rFonts w:ascii="Arial" w:hAnsi="Arial"/>
          <w:b w:val="false"/>
          <w:bCs w:val="false"/>
          <w:i/>
          <w:iCs/>
          <w:color w:val="000000"/>
          <w:sz w:val="22"/>
          <w:u w:val="none"/>
        </w:rPr>
        <w:t xml:space="preserve"> Bokor</w:t>
      </w:r>
    </w:p>
    <w:p>
      <w:pPr>
        <w:pStyle w:val="Normal"/>
        <w:jc w:val="both"/>
        <w:rPr/>
      </w:pPr>
      <w:r>
        <w:rPr>
          <w:rStyle w:val="Ershangslyozs"/>
          <w:rFonts w:ascii="Arial" w:hAnsi="Arial"/>
          <w:b w:val="false"/>
          <w:bCs w:val="false"/>
          <w:i/>
          <w:iCs/>
          <w:color w:val="000000"/>
          <w:sz w:val="22"/>
          <w:u w:val="none"/>
        </w:rPr>
        <w:t>L. Dudás Pálné 2016.02.05.</w:t>
      </w:r>
    </w:p>
    <w:p>
      <w:pPr>
        <w:pStyle w:val="Normal"/>
        <w:jc w:val="center"/>
        <w:rPr/>
      </w:pPr>
      <w:r>
        <w:rPr>
          <w:rStyle w:val="Ershangslyozs"/>
          <w:rFonts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</w:rPr>
        <w:t xml:space="preserve">JAVASLAT </w:t>
      </w:r>
    </w:p>
    <w:p>
      <w:pPr>
        <w:pStyle w:val="Normal"/>
        <w:jc w:val="center"/>
        <w:rPr>
          <w:rStyle w:val="Ershangslyozs"/>
          <w:b/>
          <w:b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6"/>
        </w:rPr>
      </w:pPr>
      <w:r>
        <w:rPr>
          <w:rStyle w:val="Ershangslyozs"/>
          <w:rFonts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</w:rPr>
        <w:t xml:space="preserve">a Móricz Zsigmond Általános Iskola „Éneklő Ifjúság </w:t>
      </w:r>
      <w:r>
        <w:rPr>
          <w:rStyle w:val="Ershangslyozs"/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  <w:t>Szakmai Napok és Koncertek”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</w:t>
      </w:r>
      <w:r>
        <w:rPr>
          <w:rStyle w:val="Ershangslyozs"/>
          <w:rFonts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</w:rPr>
        <w:t xml:space="preserve"> rendezvény támogatására vonatkozó kérelmének elbírálására</w:t>
      </w:r>
    </w:p>
    <w:p>
      <w:pPr>
        <w:pStyle w:val="Normal"/>
        <w:jc w:val="center"/>
        <w:rPr>
          <w:rStyle w:val="Ershangslyozs"/>
          <w:b/>
          <w:b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center"/>
        <w:rPr>
          <w:rStyle w:val="Ershangslyozs"/>
          <w:b/>
          <w:b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both"/>
        <w:rPr>
          <w:rFonts w:ascii="Arial" w:hAnsi="Arial"/>
          <w:b/>
          <w:b/>
          <w:color w:val="000000"/>
          <w:sz w:val="26"/>
        </w:rPr>
      </w:pPr>
      <w:r>
        <w:rPr>
          <w:rStyle w:val="Ershangslyozs"/>
          <w:rFonts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</w:rPr>
        <w:t>Tisztelt Közgyűlés!</w:t>
      </w:r>
    </w:p>
    <w:p>
      <w:pPr>
        <w:pStyle w:val="Normal"/>
        <w:jc w:val="both"/>
        <w:rPr>
          <w:rStyle w:val="Ershangslyozs"/>
          <w:b/>
          <w:b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both"/>
        <w:rPr>
          <w:rStyle w:val="Ershangslyozs"/>
          <w:b/>
          <w:b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both"/>
        <w:rPr>
          <w:rFonts w:ascii="Arial" w:hAnsi="Arial"/>
          <w:b/>
          <w:b/>
          <w:color w:val="000000"/>
          <w:sz w:val="26"/>
        </w:rPr>
      </w:pP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 Móricz Zsigmond Általános Iskola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december közepén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kérelmet nyújtott be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(1. számú melléklet)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az áprilisban tartandó „Éneklő Ifjúság Szakmai Napok és Koncertek” c. rendezvény támogatása érdekében. A költségvetés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előkészületei szempontjából későn érkezett a kérelem, így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rendeletet tárgyaló közgyűlésen kell erről a kérelemről dönteni, hogy a szervezők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az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április elején tartandó országos rendezvény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előkészítése során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számolhassanak az önkormányzati támogatással,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ill. annak hiányával.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A szervezők 800.000 Ft-ot kérnek, amelyet szállás és étkezés költségeire szeretnék fordítani.</w:t>
      </w:r>
    </w:p>
    <w:p>
      <w:pPr>
        <w:pStyle w:val="Normal"/>
        <w:jc w:val="both"/>
        <w:rPr>
          <w:rStyle w:val="Ershangslyozs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both"/>
        <w:rPr>
          <w:rFonts w:ascii="Arial" w:hAnsi="Arial"/>
          <w:b/>
          <w:b/>
          <w:color w:val="000000"/>
          <w:sz w:val="26"/>
        </w:rPr>
      </w:pP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 rendezvény két fő helyszíne az iskola, és a Bartók Kamaraszínház és Művészetek Háza. Bemutató koncerteket, szakmai előadásokat, koncerteket szerveznek. A nyitó koncerten a móriczos kórusok, együttesek, néptáncosok mutatkoznak be, a másik koncerten dunaújvárosi együttesek, a városból elszármazott művészek lépnek fel, valamint a Vasas Táncegyüttes.</w:t>
      </w:r>
    </w:p>
    <w:p>
      <w:pPr>
        <w:pStyle w:val="Normal"/>
        <w:jc w:val="both"/>
        <w:rPr>
          <w:rStyle w:val="Ershangslyozs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both"/>
        <w:rPr>
          <w:rFonts w:ascii="Arial" w:hAnsi="Arial"/>
          <w:b/>
          <w:b/>
          <w:color w:val="000000"/>
          <w:sz w:val="26"/>
        </w:rPr>
      </w:pP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Az iskolák támogatásról szóló szerződést a KLIK Dunaújvárosi Tankerületével kell megkötni, a támogatási szerződés tervezete a határozat melléklete.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 KLIK benyújtotta a 37/2015.(XII.18:) önkormányzati rendelet szerint szükséges nyilatkozatokat és igazolásokat. (2. számú melléklet)</w:t>
      </w:r>
    </w:p>
    <w:p>
      <w:pPr>
        <w:pStyle w:val="Normal"/>
        <w:jc w:val="both"/>
        <w:rPr>
          <w:rStyle w:val="Ershangslyozs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both"/>
        <w:rPr>
          <w:rFonts w:ascii="Arial" w:hAnsi="Arial"/>
          <w:b/>
          <w:b/>
          <w:color w:val="000000"/>
          <w:sz w:val="26"/>
        </w:rPr>
      </w:pP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készülő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költségvetési rendelet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5.c. mellékletében vannak azok a szakmai keretek, amelyekről bizottsági vélemények kikérése után a polgármester dönt. Tekintettel a rendezvény időpontjának közelségére javasoljuk, hogy a Kulturális, oktatási ifjúsági feladatok címszó alatt szereplő „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Ifjúsági feladatok felosztható kerete”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terhére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ezúttal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 Közgyűlés döntsön a támogatásról. </w:t>
      </w:r>
    </w:p>
    <w:p>
      <w:pPr>
        <w:pStyle w:val="Normal"/>
        <w:jc w:val="both"/>
        <w:rPr>
          <w:rStyle w:val="Ershangslyozs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both"/>
        <w:rPr>
          <w:rFonts w:ascii="Arial" w:hAnsi="Arial"/>
          <w:b/>
          <w:b/>
          <w:color w:val="000000"/>
          <w:sz w:val="26"/>
        </w:rPr>
      </w:pP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Az előterjesztést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 xml:space="preserve">az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 xml:space="preserve">oktatási, kulturális, ifjúsági és sportbizottság, a pénzügyi bizottság, a gazdasági és területfejlesztési bizottság,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 xml:space="preserve">valamint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 xml:space="preserve">az ügyrendi, igazgatási és jogi bizottság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>a közgyűlési előterjesztések postázása után tárgyalta, a bizottsági vélemények ismertetésére a közgyűlés ülésén, szóban kerül sor.</w:t>
      </w:r>
    </w:p>
    <w:p>
      <w:pPr>
        <w:pStyle w:val="Normal"/>
        <w:jc w:val="both"/>
        <w:rPr>
          <w:rStyle w:val="Ershangslyozs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both"/>
        <w:rPr>
          <w:rFonts w:ascii="Arial" w:hAnsi="Arial"/>
          <w:b/>
          <w:b/>
          <w:color w:val="000000"/>
          <w:sz w:val="26"/>
        </w:rPr>
      </w:pP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 fentiek alapján alternatív határozati javaslatot terjesztünk be, amelyből az „A” változat támogató, a „B” változat elutasító:</w:t>
      </w:r>
    </w:p>
    <w:p>
      <w:pPr>
        <w:pStyle w:val="Normal"/>
        <w:jc w:val="both"/>
        <w:rPr>
          <w:rStyle w:val="Ershangslyozs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Times New Roman"/>
          <w:sz w:val="22"/>
          <w:szCs w:val="22"/>
          <w:lang w:eastAsia="hu-HU"/>
        </w:rPr>
      </w:pPr>
      <w:r>
        <w:rPr>
          <w:rStyle w:val="Ershangslyozs"/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„</w:t>
      </w:r>
      <w:r>
        <w:rPr>
          <w:rStyle w:val="Ershangslyozs"/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A” változat</w:t>
      </w:r>
    </w:p>
    <w:p>
      <w:pPr>
        <w:pStyle w:val="Normal"/>
        <w:autoSpaceDE w:val="false"/>
        <w:spacing w:before="0" w:after="0"/>
        <w:ind w:left="0" w:right="0" w:hanging="0"/>
        <w:jc w:val="center"/>
        <w:rPr>
          <w:rStyle w:val="Ershangslyozs"/>
          <w:rFonts w:eastAsia="Times New Roman"/>
          <w:b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autoSpaceDE w:val="false"/>
        <w:spacing w:before="0" w:after="0"/>
        <w:ind w:left="0" w:right="0" w:hang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Ershangslyozs"/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  <w:t>HATÁROZATI JAVASLAT</w:t>
      </w:r>
    </w:p>
    <w:p>
      <w:pPr>
        <w:pStyle w:val="Normal"/>
        <w:autoSpaceDE w:val="false"/>
        <w:spacing w:before="0" w:after="0"/>
        <w:ind w:left="0" w:right="0" w:hanging="0"/>
        <w:jc w:val="center"/>
        <w:rPr>
          <w:rStyle w:val="Ershangslyozs"/>
          <w:rFonts w:eastAsia="Times New Roman"/>
          <w:b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 xml:space="preserve">Dunaújváros Megyei Jogú Város Közgyűlésének 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…</w:t>
      </w:r>
      <w:r>
        <w:rPr>
          <w:rFonts w:cs="Arial" w:ascii="Arial" w:hAnsi="Arial"/>
          <w:b/>
          <w:bCs/>
          <w:sz w:val="22"/>
          <w:szCs w:val="22"/>
          <w:u w:val="single"/>
        </w:rPr>
        <w:t>/</w:t>
      </w:r>
      <w:r>
        <w:rPr>
          <w:rFonts w:cs="Arial" w:ascii="Arial" w:hAnsi="Arial"/>
          <w:b/>
          <w:bCs/>
          <w:sz w:val="22"/>
          <w:szCs w:val="22"/>
          <w:u w:val="single"/>
        </w:rPr>
        <w:t xml:space="preserve">2016.(II.18.) határozata </w:t>
      </w: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Style w:val="Ershangslyozs"/>
          <w:rFonts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</w:rPr>
        <w:t>a Móricz Zsigmond Általános Iskola „Éneklő Ifjúság</w:t>
      </w:r>
      <w:r>
        <w:rPr>
          <w:rStyle w:val="Ershangslyozs"/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  <w:t xml:space="preserve"> Szakmai Napok és Koncertek”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</w:t>
      </w:r>
      <w:r>
        <w:rPr>
          <w:rStyle w:val="Ershangslyozs"/>
          <w:rFonts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</w:rPr>
        <w:t xml:space="preserve"> rendezvény támogatására vonatkozó kérelmének elbírálásár</w:t>
      </w:r>
      <w:r>
        <w:rPr>
          <w:rStyle w:val="Ershangslyozs"/>
          <w:rFonts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</w:rPr>
        <w:t>ól</w:t>
      </w:r>
    </w:p>
    <w:p>
      <w:pPr>
        <w:pStyle w:val="Normal"/>
        <w:jc w:val="center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pacing w:val="42"/>
          <w:sz w:val="26"/>
          <w:szCs w:val="22"/>
          <w:u w:val="single"/>
          <w:lang w:eastAsia="hu-HU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pacing w:val="42"/>
          <w:sz w:val="26"/>
          <w:szCs w:val="22"/>
          <w:u w:val="single"/>
          <w:lang w:eastAsia="hu-HU"/>
        </w:rPr>
      </w:r>
    </w:p>
    <w:p>
      <w:pPr>
        <w:pStyle w:val="Szvegtrzs"/>
        <w:tabs>
          <w:tab w:val="left" w:pos="709" w:leader="none"/>
        </w:tabs>
        <w:spacing w:before="0" w:after="0"/>
        <w:ind w:left="90" w:right="0" w:hanging="0"/>
        <w:jc w:val="both"/>
        <w:rPr>
          <w:rFonts w:ascii="Arial" w:hAnsi="Arial" w:eastAsia="MyriadPro-Light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1. Dunaújváros Megyei Jogú Város Közgyűlése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a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Móricz Zsigmond Általános Iskola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kérelme alapján 800.000,- Ft támogatást nyújt a 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 xml:space="preserve">Klebersberg Intézményfenntartó Központ 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>(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>KLIK) Dunaújvárosi Tankerülete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 xml:space="preserve"> részére a 2016. áprilisában rendezendő „Éneklő Ifjúság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Szakmai Napok és Koncertek” rendezvény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re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2"/>
          <w:position w:val="2"/>
          <w:sz w:val="22"/>
          <w:szCs w:val="22"/>
          <w:u w:val="none"/>
          <w:lang w:val="hu-HU" w:eastAsia="hu-HU" w:bidi="zxx"/>
        </w:rPr>
        <w:t xml:space="preserve">;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2"/>
          <w:position w:val="2"/>
          <w:sz w:val="22"/>
          <w:szCs w:val="22"/>
          <w:u w:val="none"/>
          <w:lang w:val="hu-HU" w:eastAsia="hu-HU" w:bidi="zxx"/>
        </w:rPr>
        <w:t>a támogatásra a 201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2"/>
          <w:position w:val="2"/>
          <w:sz w:val="22"/>
          <w:szCs w:val="22"/>
          <w:u w:val="none"/>
          <w:lang w:val="hu-HU" w:eastAsia="hu-HU" w:bidi="zxx"/>
        </w:rPr>
        <w:t>6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2"/>
          <w:position w:val="2"/>
          <w:sz w:val="22"/>
          <w:szCs w:val="22"/>
          <w:u w:val="none"/>
          <w:lang w:val="hu-HU" w:eastAsia="hu-HU" w:bidi="zxx"/>
        </w:rPr>
        <w:t xml:space="preserve">. évi költségvetési rendelet 5. melléklet „Kulturális, oktatási és ifjúsági feladatok” alcím alatt szereplő „egyéb kiadások” előirányzaton fedezetet biztosít. A fedezetnövekedés forrását az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2"/>
          <w:position w:val="2"/>
          <w:sz w:val="22"/>
          <w:szCs w:val="22"/>
          <w:u w:val="none"/>
          <w:lang w:val="hu-HU" w:eastAsia="hu-HU" w:bidi="zxx"/>
        </w:rPr>
        <w:t>5/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2"/>
          <w:position w:val="2"/>
          <w:sz w:val="22"/>
          <w:szCs w:val="22"/>
          <w:u w:val="none"/>
          <w:lang w:val="hu-HU" w:eastAsia="hu-HU" w:bidi="zxx"/>
        </w:rPr>
        <w:t>c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2"/>
          <w:position w:val="2"/>
          <w:sz w:val="22"/>
          <w:szCs w:val="22"/>
          <w:u w:val="none"/>
          <w:lang w:val="hu-HU" w:eastAsia="hu-HU" w:bidi="zxx"/>
        </w:rPr>
        <w:t xml:space="preserve"> melléklet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2"/>
          <w:position w:val="2"/>
          <w:sz w:val="22"/>
          <w:szCs w:val="22"/>
          <w:u w:val="none"/>
          <w:lang w:val="hu-HU" w:eastAsia="hu-HU" w:bidi="zxx"/>
        </w:rPr>
        <w:t xml:space="preserve">Kulturális, oktatási és Ifjúsági feladatok előirányzat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2"/>
          <w:position w:val="2"/>
          <w:sz w:val="22"/>
          <w:szCs w:val="22"/>
          <w:u w:val="none"/>
          <w:lang w:val="hu-HU" w:eastAsia="hu-HU" w:bidi="zxx"/>
        </w:rPr>
        <w:t xml:space="preserve"> „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2"/>
          <w:position w:val="2"/>
          <w:sz w:val="22"/>
          <w:szCs w:val="22"/>
          <w:u w:val="none"/>
          <w:lang w:val="hu-HU" w:eastAsia="hu-HU" w:bidi="zxx"/>
        </w:rPr>
        <w:t>Ifjúsági feladatok felosztható kerete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2"/>
          <w:position w:val="2"/>
          <w:sz w:val="22"/>
          <w:szCs w:val="22"/>
          <w:u w:val="none"/>
          <w:lang w:val="hu-HU" w:eastAsia="hu-HU" w:bidi="zxx"/>
        </w:rPr>
        <w:t xml:space="preserve">”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2"/>
          <w:position w:val="2"/>
          <w:sz w:val="22"/>
          <w:szCs w:val="22"/>
          <w:u w:val="none"/>
          <w:lang w:val="hu-HU" w:eastAsia="hu-HU" w:bidi="zxx"/>
        </w:rPr>
        <w:t xml:space="preserve">sora terhére kerül biztosításra. </w:t>
      </w:r>
    </w:p>
    <w:p>
      <w:pPr>
        <w:pStyle w:val="Szvegtrzs"/>
        <w:tabs>
          <w:tab w:val="left" w:pos="709" w:leader="none"/>
        </w:tabs>
        <w:spacing w:before="0" w:after="0"/>
        <w:ind w:left="90" w:right="0" w:hanging="0"/>
        <w:jc w:val="both"/>
        <w:rPr>
          <w:rStyle w:val="Ershangslyozs"/>
          <w:rFonts w:eastAsia="Arial"/>
          <w:b w:val="false"/>
          <w:b w:val="false"/>
          <w:bCs/>
        </w:rPr>
      </w:pP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r>
    </w:p>
    <w:p>
      <w:pPr>
        <w:pStyle w:val="Szvegtrzs"/>
        <w:tabs>
          <w:tab w:val="left" w:pos="709" w:leader="none"/>
        </w:tabs>
        <w:spacing w:before="0" w:after="0"/>
        <w:ind w:left="90" w:right="0" w:hanging="0"/>
        <w:jc w:val="both"/>
        <w:rPr/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2.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Dunaújváros Megyei Jogú Város Közgyűlése fel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hatalmazza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a polgármestert, az 1. pont figyelembevételével előkészített,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 határozat mellékletét képező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támogatási szerződést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aláírására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,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valamint a kötelezettség-vállalások teljesítésére.</w:t>
      </w:r>
    </w:p>
    <w:p>
      <w:pPr>
        <w:pStyle w:val="Normal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single"/>
          <w:lang w:eastAsia="hu-HU"/>
        </w:rPr>
        <w:t xml:space="preserve">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single"/>
          <w:lang w:eastAsia="hu-HU"/>
        </w:rPr>
        <w:t xml:space="preserve">Felelős: </w:t>
      </w:r>
      <w:r>
        <w:rPr>
          <w:rStyle w:val="Ershangslyozs"/>
          <w:rFonts w:cs="Arial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a határozat végrehajtásáért: 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            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- a polgármester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             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a határozat végrehajtásában való közreműködésért: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            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- a jogi és szervezési igazgató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single"/>
          <w:lang w:eastAsia="hu-HU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single"/>
          <w:lang w:eastAsia="hu-HU"/>
        </w:rPr>
        <w:t>Határidő: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201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6. március 2.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Style w:val="Ershangslyozs"/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/>
      </w:r>
    </w:p>
    <w:p>
      <w:pPr>
        <w:pStyle w:val="Szvegtrzs"/>
        <w:tabs>
          <w:tab w:val="left" w:pos="709" w:leader="none"/>
        </w:tabs>
        <w:spacing w:before="0" w:after="0"/>
        <w:ind w:left="90" w:right="0" w:hanging="0"/>
        <w:jc w:val="both"/>
        <w:rPr>
          <w:rFonts w:ascii="Arial" w:hAnsi="Arial" w:eastAsia="MyriadPro-Light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 xml:space="preserve">3. </w:t>
      </w:r>
      <w:r>
        <w:rPr>
          <w:rStyle w:val="Ershangslyozs"/>
          <w:rFonts w:eastAsia="Arial" w:cs="Arial" w:ascii="Arial" w:hAnsi="Arial"/>
          <w:b w:val="false"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Dunaújváros Megyei Jogú Város Közgyűlése utasítja a jegyzőt, hogy az 1. pontban elhatározottakat a 201</w:t>
      </w:r>
      <w:r>
        <w:rPr>
          <w:rStyle w:val="Ershangslyozs"/>
          <w:rFonts w:eastAsia="Arial" w:cs="Arial" w:ascii="Arial" w:hAnsi="Arial"/>
          <w:b w:val="false"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6</w:t>
      </w:r>
      <w:r>
        <w:rPr>
          <w:rStyle w:val="Ershangslyozs"/>
          <w:rFonts w:eastAsia="Arial" w:cs="Arial" w:ascii="Arial" w:hAnsi="Arial"/>
          <w:b w:val="false"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. évi költségvetési rendelet következő módosítása során vegye figyelembe.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</w:t>
      </w:r>
    </w:p>
    <w:p>
      <w:pPr>
        <w:pStyle w:val="Szvegtrzs"/>
        <w:tabs>
          <w:tab w:val="left" w:pos="75" w:leader="none"/>
          <w:tab w:val="left" w:pos="709" w:leader="none"/>
        </w:tabs>
        <w:spacing w:before="0" w:after="0"/>
        <w:ind w:left="135" w:right="0" w:firstLine="15"/>
        <w:jc w:val="both"/>
        <w:rPr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none"/>
        </w:rPr>
        <w:tab/>
        <w:t xml:space="preserve">    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single"/>
        </w:rPr>
        <w:t>Felelős: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 </w:t>
      </w:r>
      <w:r>
        <w:rPr>
          <w:rFonts w:cs="Arial" w:ascii="Arial" w:hAnsi="Arial"/>
          <w:b/>
          <w:color w:val="000000"/>
          <w:sz w:val="22"/>
          <w:szCs w:val="22"/>
          <w:u w:val="none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     - a költségvetés módosításáért: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         a jegyző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       - a költségvetés módosításában való közreműködésért: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         az adó, költségvetési és pénzügyi osztály vezetője</w:t>
      </w:r>
      <w:r>
        <w:rPr>
          <w:rFonts w:ascii="Arial" w:hAnsi="Arial"/>
          <w:sz w:val="22"/>
          <w:szCs w:val="22"/>
        </w:rPr>
        <w:tab/>
      </w:r>
    </w:p>
    <w:p>
      <w:pPr>
        <w:pStyle w:val="Szvegtrzs"/>
        <w:tabs>
          <w:tab w:val="left" w:pos="709" w:leader="none"/>
        </w:tabs>
        <w:autoSpaceDE w:val="false"/>
        <w:spacing w:lineRule="auto" w:line="240" w:before="0" w:after="0"/>
        <w:ind w:left="90" w:right="0" w:hanging="0"/>
        <w:jc w:val="both"/>
        <w:rPr>
          <w:rFonts w:ascii="Arial" w:hAnsi="Arial" w:eastAsia="MyriadPro-Light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Style w:val="Ershangslyozs"/>
          <w:rFonts w:eastAsia="Arial" w:cs="Arial" w:ascii="Arial" w:hAnsi="Arial"/>
          <w:b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 w:bidi="ar-SA"/>
        </w:rPr>
        <w:t xml:space="preserve">     </w:t>
      </w:r>
      <w:r>
        <w:rPr>
          <w:rStyle w:val="Ershangslyozs"/>
          <w:rFonts w:eastAsia="Arial" w:cs="Arial" w:ascii="Arial" w:hAnsi="Arial"/>
          <w:b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single"/>
          <w:lang w:eastAsia="hu-HU" w:bidi="ar-SA"/>
        </w:rPr>
        <w:t xml:space="preserve"> 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single"/>
          <w:lang w:eastAsia="hu-HU" w:bidi="ar-SA"/>
        </w:rPr>
        <w:t xml:space="preserve">Határidő: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 w:bidi="ar-SA"/>
        </w:rPr>
        <w:t xml:space="preserve">     a 201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 w:bidi="ar-SA"/>
        </w:rPr>
        <w:t>6.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 w:bidi="ar-SA"/>
        </w:rPr>
        <w:t xml:space="preserve"> évi költségvetés módosításának időpontja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both"/>
        <w:rPr>
          <w:rStyle w:val="Ershangslyozs"/>
          <w:rFonts w:ascii="Arial" w:hAnsi="Arial" w:eastAsia="Arial" w:cs="Arial"/>
          <w:b w:val="false"/>
          <w:b w:val="false"/>
          <w:bCs w:val="false"/>
          <w:sz w:val="22"/>
          <w:u w:val="none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pacing w:val="42"/>
          <w:sz w:val="26"/>
          <w:szCs w:val="22"/>
          <w:u w:val="single"/>
          <w:lang w:eastAsia="hu-H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Times New Roman"/>
          <w:b/>
          <w:b/>
          <w:bCs/>
          <w:i w:val="false"/>
          <w:i w:val="false"/>
          <w:iCs w:val="false"/>
          <w:color w:val="000000"/>
          <w:sz w:val="22"/>
          <w:szCs w:val="22"/>
          <w:u w:val="single"/>
          <w:lang w:eastAsia="hu-HU"/>
        </w:rPr>
      </w:pPr>
      <w:r>
        <w:rPr>
          <w:rStyle w:val="Ershangslyozs"/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„</w:t>
      </w:r>
      <w:r>
        <w:rPr>
          <w:rStyle w:val="Ershangslyozs"/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B</w:t>
      </w:r>
      <w:r>
        <w:rPr>
          <w:rStyle w:val="Ershangslyozs"/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” változat</w:t>
      </w:r>
    </w:p>
    <w:p>
      <w:pPr>
        <w:pStyle w:val="Normal"/>
        <w:autoSpaceDE w:val="false"/>
        <w:spacing w:before="0" w:after="0"/>
        <w:ind w:left="0" w:right="0" w:hanging="0"/>
        <w:jc w:val="center"/>
        <w:rPr>
          <w:rStyle w:val="Ershangslyozs"/>
          <w:rFonts w:eastAsia="Times New Roman"/>
          <w:b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autoSpaceDE w:val="false"/>
        <w:spacing w:before="0" w:after="0"/>
        <w:ind w:left="0" w:right="0" w:hang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Ershangslyozs"/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  <w:t>HATÁROZATI JAVASLAT</w:t>
      </w:r>
    </w:p>
    <w:p>
      <w:pPr>
        <w:pStyle w:val="Normal"/>
        <w:autoSpaceDE w:val="false"/>
        <w:spacing w:before="0" w:after="0"/>
        <w:ind w:left="0" w:right="0" w:hanging="0"/>
        <w:jc w:val="center"/>
        <w:rPr>
          <w:rStyle w:val="Ershangslyozs"/>
          <w:rFonts w:eastAsia="Times New Roman"/>
          <w:b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 xml:space="preserve">Dunaújváros Megyei Jogú Város Közgyűlésének 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…</w:t>
      </w:r>
      <w:r>
        <w:rPr>
          <w:rFonts w:cs="Arial" w:ascii="Arial" w:hAnsi="Arial"/>
          <w:b/>
          <w:bCs/>
          <w:sz w:val="22"/>
          <w:szCs w:val="22"/>
          <w:u w:val="single"/>
        </w:rPr>
        <w:t>/</w:t>
      </w:r>
      <w:r>
        <w:rPr>
          <w:rFonts w:cs="Arial" w:ascii="Arial" w:hAnsi="Arial"/>
          <w:b/>
          <w:bCs/>
          <w:sz w:val="22"/>
          <w:szCs w:val="22"/>
          <w:u w:val="single"/>
        </w:rPr>
        <w:t>2016.(II.18.) határozata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Style w:val="Ershangslyozs"/>
          <w:rFonts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</w:rPr>
        <w:t xml:space="preserve">a Móricz Zsigmond Általános Iskola „Éneklő Ifjúság </w:t>
      </w:r>
      <w:r>
        <w:rPr>
          <w:rStyle w:val="Ershangslyozs"/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  <w:t>Szakmai Napok és Koncertek”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</w:t>
      </w:r>
      <w:r>
        <w:rPr>
          <w:rStyle w:val="Ershangslyozs"/>
          <w:rFonts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</w:rPr>
        <w:t xml:space="preserve"> rendezvény támogatására vonatkozó kérelmének elbírálásár</w:t>
      </w:r>
      <w:r>
        <w:rPr>
          <w:rStyle w:val="Ershangslyozs"/>
          <w:rFonts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</w:rPr>
        <w:t>ól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center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pacing w:val="42"/>
          <w:sz w:val="22"/>
          <w:szCs w:val="22"/>
          <w:u w:val="single"/>
          <w:lang w:eastAsia="hu-HU"/>
        </w:rPr>
      </w:pPr>
      <w:r>
        <w:rPr>
          <w:rStyle w:val="Ershangslyozs"/>
          <w:rFonts w:eastAsia="Arial" w:cs="Arial" w:ascii="Arial" w:hAnsi="Arial"/>
          <w:b/>
          <w:bCs w:val="false"/>
          <w:i w:val="false"/>
          <w:iCs w:val="false"/>
          <w:color w:val="000000"/>
          <w:spacing w:val="42"/>
          <w:sz w:val="22"/>
          <w:szCs w:val="22"/>
          <w:u w:val="none"/>
          <w:lang w:eastAsia="hu-HU"/>
        </w:rPr>
        <w:t xml:space="preserve"> </w:t>
      </w:r>
    </w:p>
    <w:p>
      <w:pPr>
        <w:pStyle w:val="Szvegtrzs"/>
        <w:tabs>
          <w:tab w:val="left" w:pos="709" w:leader="none"/>
        </w:tabs>
        <w:autoSpaceDE w:val="false"/>
        <w:spacing w:lineRule="auto" w:line="240" w:before="0" w:after="0"/>
        <w:ind w:left="90" w:right="0" w:hanging="0"/>
        <w:jc w:val="both"/>
        <w:rPr>
          <w:rFonts w:ascii="Arial" w:hAnsi="Arial" w:eastAsia="MyriadPro-Light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1. Dunaújváros Megyei Jogú Város Közgyűlése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alapján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nem nyújt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támogatást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a 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 xml:space="preserve">Klebersberg Intézményfenntartó Központ 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>(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>KLIK) Dunaújvárosi Tankerülete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 xml:space="preserve"> részére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a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Móricz Zsigmond Általános Iskola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által szervezett „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Éneklő Ifjúság Szakmai Napok és Koncertek” rendezvény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re.</w:t>
      </w:r>
    </w:p>
    <w:p>
      <w:pPr>
        <w:pStyle w:val="Normal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single"/>
          <w:lang w:eastAsia="hu-HU"/>
        </w:rPr>
        <w:t xml:space="preserve">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single"/>
          <w:lang w:eastAsia="hu-HU"/>
        </w:rPr>
        <w:t xml:space="preserve">Felelős: </w:t>
      </w:r>
      <w:r>
        <w:rPr>
          <w:rStyle w:val="Ershangslyozs"/>
          <w:rFonts w:cs="Arial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a határozat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közléséért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: 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            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- a polgármester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             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a határozat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közlésében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való közreműködésért: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            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- a jogi és szervezési igazgató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eastAsia="MyriadPro-Light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 xml:space="preserve">      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single"/>
          <w:lang w:eastAsia="hu-HU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single"/>
          <w:lang w:eastAsia="hu-HU"/>
        </w:rPr>
        <w:t>Határidő: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 xml:space="preserve">     201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 xml:space="preserve">6.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>február 29.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Style w:val="Ershangslyozs"/>
          <w:rFonts w:eastAsia="Arial"/>
          <w:b w:val="false"/>
          <w:b w:val="false"/>
          <w:bCs w:val="false"/>
          <w:color w:val="auto"/>
        </w:rPr>
      </w:pP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color w:val="000000"/>
          <w:sz w:val="22"/>
          <w:szCs w:val="22"/>
        </w:rPr>
        <w:t>Dunaújváros, 201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6. </w:t>
      </w:r>
      <w:r>
        <w:rPr>
          <w:rFonts w:eastAsia="Arial" w:cs="Arial" w:ascii="Arial" w:hAnsi="Arial"/>
          <w:color w:val="000000"/>
          <w:sz w:val="22"/>
          <w:szCs w:val="22"/>
        </w:rPr>
        <w:t>február 18.</w:t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tabs>
          <w:tab w:val="left" w:pos="709" w:leader="none"/>
          <w:tab w:val="left" w:pos="2520" w:leader="none"/>
        </w:tabs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                    </w:t>
      </w:r>
      <w:r>
        <w:rPr>
          <w:rFonts w:cs="Arial" w:ascii="Arial" w:hAnsi="Arial"/>
          <w:b/>
          <w:bCs/>
          <w:sz w:val="22"/>
          <w:szCs w:val="22"/>
        </w:rPr>
        <w:t>Sztankovics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László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                                    </w:t>
      </w:r>
      <w:r>
        <w:rPr>
          <w:rFonts w:cs="Arial" w:ascii="Arial" w:hAnsi="Arial"/>
          <w:b/>
          <w:bCs/>
          <w:sz w:val="22"/>
          <w:szCs w:val="22"/>
        </w:rPr>
        <w:t>Pintér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Attila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       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>az oktatási, kulturális, ifjúsági                        a pénzügyi bizottság</w:t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                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>bizottság elnöke                                               elnöke</w:t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rPr/>
      </w:pPr>
      <w:r>
        <w:rPr>
          <w:rFonts w:cs="Arial" w:ascii="Arial" w:hAnsi="Arial"/>
          <w:b/>
          <w:bCs/>
          <w:sz w:val="22"/>
          <w:szCs w:val="22"/>
        </w:rPr>
        <w:tab/>
        <w:t xml:space="preserve">               Hingyi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László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  <w:tab/>
        <w:tab/>
        <w:tab/>
        <w:tab/>
        <w:t xml:space="preserve">     Tóth Kálmán sk.</w:t>
      </w:r>
    </w:p>
    <w:p>
      <w:pPr>
        <w:pStyle w:val="Textbody"/>
        <w:tabs>
          <w:tab w:val="left" w:pos="0" w:leader="none"/>
          <w:tab w:val="left" w:pos="709" w:leader="none"/>
        </w:tabs>
        <w:suppressAutoHyphens w:val="false"/>
        <w:spacing w:before="0" w:after="0"/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 xml:space="preserve">  </w:t>
      </w: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>a gazdasági és területfejlesztési</w:t>
        <w:tab/>
        <w:tab/>
        <w:t xml:space="preserve">            az ügyrendi, igazgatási </w:t>
        <w:tab/>
        <w:t xml:space="preserve">            </w:t>
      </w:r>
    </w:p>
    <w:p>
      <w:pPr>
        <w:pStyle w:val="Textbody"/>
        <w:tabs>
          <w:tab w:val="left" w:pos="0" w:leader="none"/>
          <w:tab w:val="left" w:pos="709" w:leader="none"/>
        </w:tabs>
        <w:suppressAutoHyphens w:val="false"/>
        <w:autoSpaceDE w:val="false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bizottság elnöke</w:t>
        <w:tab/>
        <w:tab/>
        <w:tab/>
        <w:t xml:space="preserve">        és jogi bizottság elnöke</w:t>
      </w:r>
    </w:p>
    <w:sectPr>
      <w:footerReference w:type="default" r:id="rId2"/>
      <w:type w:val="nextPage"/>
      <w:pgSz w:w="11906" w:h="16838"/>
      <w:pgMar w:left="1134" w:right="1134" w:header="0" w:top="1134" w:footer="1134" w:bottom="1659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Ershangslyozs">
    <w:name w:val="Erős hangsúlyozás"/>
    <w:rPr>
      <w:b/>
      <w:bCs/>
    </w:rPr>
  </w:style>
  <w:style w:type="character" w:styleId="Bekezdsalapbettpusa">
    <w:name w:val="Bekezdés alapbetűtípusa"/>
    <w:qFormat/>
    <w:rPr/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tabs>
        <w:tab w:val="left" w:pos="709" w:leader="none"/>
      </w:tabs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Lucida Sans Unicode" w:cs="Times New Roman"/>
      <w:color w:val="00000A"/>
      <w:sz w:val="24"/>
      <w:szCs w:val="24"/>
      <w:lang w:val="hu-HU" w:eastAsia="zh-CN" w:bidi="ar-SA"/>
    </w:rPr>
  </w:style>
  <w:style w:type="paragraph" w:styleId="Llb">
    <w:name w:val="Élőláb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133</TotalTime>
  <Application>LibreOffice/5.0.1.2$Windows_x86 LibreOffice_project/81898c9f5c0d43f3473ba111d7b351050be20261</Application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2016-02-02T11:34:18Z</dcterms:created>
  <dc:language>hu-HU</dc:language>
  <cp:lastPrinted>2016-02-09T11:52:10Z</cp:lastPrinted>
  <dcterms:modified xsi:type="dcterms:W3CDTF">2016-02-10T09:33:41Z</dcterms:modified>
  <cp:revision>19</cp:revision>
</cp:coreProperties>
</file>