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cs="Arial"/>
          <w:b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Fedőlap</w:t>
      </w:r>
    </w:p>
    <w:p>
      <w:pPr>
        <w:pStyle w:val="Cmsor"/>
        <w:jc w:val="center"/>
        <w:rPr/>
      </w:pPr>
      <w:r>
        <w:rPr>
          <w:rFonts w:cs="Arial"/>
          <w:b/>
          <w:sz w:val="24"/>
          <w:szCs w:val="24"/>
        </w:rPr>
        <w:t xml:space="preserve">Az előterjesztés </w:t>
      </w:r>
      <w:r>
        <w:rPr>
          <w:rFonts w:cs="Arial"/>
          <w:b/>
          <w:color w:val="000000"/>
          <w:sz w:val="24"/>
          <w:szCs w:val="24"/>
        </w:rPr>
        <w:t xml:space="preserve">közgyűlés </w:t>
      </w:r>
      <w:r>
        <w:rPr>
          <w:rFonts w:cs="Arial"/>
          <w:b/>
          <w:sz w:val="24"/>
          <w:szCs w:val="24"/>
        </w:rPr>
        <w:t>elé</w:t>
      </w:r>
      <w:r>
        <w:rPr>
          <w:rFonts w:cs="Arial"/>
          <w:b/>
          <w:color w:val="00008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kerül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>Az előterjesztés tárgyalásának napja: 201</w:t>
      </w:r>
      <w:r>
        <w:rPr>
          <w:rFonts w:cs="Arial" w:ascii="Arial" w:hAnsi="Arial"/>
          <w:b/>
          <w:bCs/>
          <w:color w:val="000000"/>
        </w:rPr>
        <w:t xml:space="preserve">6. </w:t>
      </w:r>
      <w:r>
        <w:rPr>
          <w:rFonts w:cs="Arial" w:ascii="Arial" w:hAnsi="Arial"/>
          <w:b/>
          <w:bCs/>
          <w:color w:val="000000"/>
        </w:rPr>
        <w:t>március 17.</w:t>
      </w:r>
    </w:p>
    <w:p>
      <w:pPr>
        <w:pStyle w:val="Standard"/>
        <w:tabs>
          <w:tab w:val="left" w:pos="709" w:leader="none"/>
          <w:tab w:val="left" w:pos="558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Fonts w:eastAsia="Arial" w:cs="Arial" w:ascii="Arial" w:hAnsi="Arial"/>
          <w:b/>
          <w:bCs/>
          <w:color w:val="000000"/>
        </w:rPr>
        <w:t xml:space="preserve">Javaslat </w:t>
      </w:r>
      <w:r>
        <w:rPr>
          <w:rFonts w:eastAsia="Arial" w:cs="Arial" w:ascii="Arial" w:hAnsi="Arial"/>
          <w:b/>
          <w:bCs/>
          <w:color w:val="000000"/>
        </w:rPr>
        <w:t>a Bartók Kamaraszínház és Művészetek Háza igazgatói álláshelyére érkezett pályázatok elbírálására, az igazgatói kinevezés előkészítésére</w:t>
      </w:r>
    </w:p>
    <w:p>
      <w:pPr>
        <w:pStyle w:val="Textbody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>Előadó</w:t>
      </w:r>
      <w:r>
        <w:rPr>
          <w:rFonts w:cs="Arial" w:ascii="Arial" w:hAnsi="Arial"/>
          <w:b/>
          <w:color w:val="000000"/>
          <w:u w:val="single"/>
        </w:rPr>
        <w:t>k</w:t>
      </w:r>
      <w:r>
        <w:rPr>
          <w:rFonts w:cs="Arial" w:ascii="Arial" w:hAnsi="Arial"/>
          <w:b/>
          <w:color w:val="000000"/>
          <w:u w:val="single"/>
        </w:rPr>
        <w:t xml:space="preserve">: </w:t>
      </w:r>
      <w:r>
        <w:rPr>
          <w:rFonts w:cs="Arial" w:ascii="Arial" w:hAnsi="Arial"/>
          <w:b/>
          <w:color w:val="000000"/>
          <w:u w:val="none"/>
        </w:rPr>
        <w:t xml:space="preserve"> </w:t>
      </w:r>
      <w:r>
        <w:rPr>
          <w:rFonts w:cs="Arial" w:ascii="Arial" w:hAnsi="Arial"/>
          <w:color w:val="000000"/>
        </w:rPr>
        <w:t>az oktatási, kulturális, ifjúsági és sport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Előkészítő: </w:t>
      </w:r>
      <w:r>
        <w:rPr>
          <w:rFonts w:cs="Arial" w:ascii="Arial" w:hAnsi="Arial"/>
          <w:color w:val="000000"/>
        </w:rPr>
        <w:t xml:space="preserve">dr. </w:t>
      </w:r>
      <w:r>
        <w:rPr>
          <w:rFonts w:cs="Arial" w:ascii="Arial" w:hAnsi="Arial"/>
          <w:color w:val="000000"/>
        </w:rPr>
        <w:t>László Borbála, igazgató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</w:rPr>
        <w:tab/>
        <w:t xml:space="preserve">         </w:t>
      </w:r>
      <w:r>
        <w:rPr>
          <w:rFonts w:cs="Arial" w:ascii="Arial" w:hAnsi="Arial"/>
          <w:color w:val="000000"/>
        </w:rPr>
        <w:t>Bokor Zsuzsanna kulturális ügyintéző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Meghívott:  </w:t>
      </w:r>
      <w:r>
        <w:rPr>
          <w:rFonts w:cs="Arial" w:ascii="Arial" w:hAnsi="Arial"/>
          <w:b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none"/>
        </w:rPr>
        <w:t>dr. Borsós Beáta, pályázó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</w:rPr>
        <w:tab/>
        <w:t xml:space="preserve">           </w:t>
      </w:r>
      <w:r>
        <w:rPr>
          <w:rFonts w:cs="Arial" w:ascii="Arial" w:hAnsi="Arial"/>
          <w:b w:val="false"/>
          <w:bCs w:val="false"/>
          <w:color w:val="000000"/>
        </w:rPr>
        <w:t>Őze Áron, pályázó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/>
      </w:r>
    </w:p>
    <w:p>
      <w:pPr>
        <w:pStyle w:val="Standard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Véleményező bizottságok:</w:t>
      </w:r>
    </w:p>
    <w:p>
      <w:pPr>
        <w:pStyle w:val="Standard"/>
        <w:tabs>
          <w:tab w:val="left" w:pos="709" w:leader="none"/>
          <w:tab w:val="left" w:pos="7380" w:leader="none"/>
        </w:tabs>
        <w:rPr/>
      </w:pPr>
      <w:r>
        <w:rPr>
          <w:rFonts w:cs="Arial" w:ascii="Arial" w:hAnsi="Arial"/>
          <w:color w:val="000000"/>
        </w:rPr>
        <w:t xml:space="preserve">oktatási, kulturális, ifjúsági és sport bizottság                           </w:t>
        <w:tab/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3.08.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  <w:b/>
          <w:u w:val="single"/>
        </w:rPr>
        <w:t>A napirendi pont rövid tartalma: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Közgyűlés a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708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/201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5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. (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XII.17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.)  határozatával írta ki a Bartók Kamaraszínház és Művészetek Háza igazgatói álláshelyére vonatkozó pályázatát.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2 pályázó volt Őze Áron és dr. Borsós Beáta. A szakmai bizottság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dr. Borsós Beáta kinevezését támogatta.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 pályázók nyilvános tárgyalást kértek.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napirendi pont előkészítőinek adatai: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Osztály neve:</w:t>
        <w:tab/>
      </w:r>
      <w:r>
        <w:rPr>
          <w:rFonts w:cs="Arial" w:ascii="Arial" w:hAnsi="Arial"/>
          <w:color w:val="000000"/>
        </w:rPr>
        <w:t>Jogi és Szervezési Igazgatóság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Jogi, Szervezési és Intézményigazgatási Osztály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Ügyintéző neve:</w:t>
        <w:tab/>
      </w:r>
      <w:r>
        <w:rPr>
          <w:rFonts w:cs="Arial" w:ascii="Arial" w:hAnsi="Arial"/>
          <w:color w:val="000000"/>
        </w:rPr>
        <w:t>Bokor Zsuzsanna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E-mail címe:</w:t>
        <w:tab/>
      </w:r>
      <w:r>
        <w:rPr>
          <w:rFonts w:cs="Arial" w:ascii="Arial" w:hAnsi="Arial"/>
          <w:color w:val="000000"/>
        </w:rPr>
        <w:t>bokor</w:t>
      </w:r>
      <w:r>
        <w:rPr>
          <w:rFonts w:cs="Arial" w:ascii="Arial" w:hAnsi="Arial"/>
        </w:rPr>
        <w:t>@pmh.dunanet.hu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Telefonszáma:</w:t>
        <w:tab/>
        <w:t>06-25/</w:t>
      </w:r>
      <w:r>
        <w:rPr>
          <w:rFonts w:cs="Arial" w:ascii="Arial" w:hAnsi="Arial"/>
          <w:color w:val="000000"/>
        </w:rPr>
        <w:t>544-151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Iktatószám:</w:t>
        <w:tab/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66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16</w:t>
      </w:r>
      <w:r>
        <w:rPr>
          <w:rFonts w:cs="Arial" w:ascii="Arial" w:hAnsi="Arial"/>
          <w:color w:val="000000"/>
        </w:rPr>
        <w:t>/201</w:t>
      </w:r>
      <w:r>
        <w:rPr>
          <w:rFonts w:cs="Arial" w:ascii="Arial" w:hAnsi="Arial"/>
          <w:color w:val="000000"/>
        </w:rPr>
        <w:t>6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</w:rPr>
        <w:t>Előkészítő aláírása:</w:t>
        <w:tab/>
      </w:r>
      <w:r>
        <w:rPr>
          <w:rFonts w:cs="Arial" w:ascii="Arial" w:hAnsi="Arial"/>
          <w:color w:val="000000"/>
        </w:rPr>
        <w:t xml:space="preserve">Bokor Zsuzsanna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  <w:color w:val="000000"/>
        </w:rPr>
        <w:t>Igazgató / Osztályvezető aláírása:</w:t>
        <w:tab/>
        <w:t xml:space="preserve">Dr. </w:t>
      </w:r>
      <w:r>
        <w:rPr>
          <w:rFonts w:cs="Arial" w:ascii="Arial" w:hAnsi="Arial"/>
          <w:color w:val="000000"/>
        </w:rPr>
        <w:t xml:space="preserve">László Borbála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törvényességi ellenőrzésre vonatkozó adatok: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Törvényességi ellenőrzést végző személy:</w:t>
        <w:tab/>
        <w:t xml:space="preserve">Dr. </w:t>
      </w:r>
      <w:r>
        <w:rPr>
          <w:rFonts w:cs="Arial" w:ascii="Arial" w:hAnsi="Arial"/>
        </w:rPr>
        <w:t xml:space="preserve">Petánszki Lajos </w:t>
      </w:r>
      <w:r>
        <w:rPr>
          <w:rFonts w:cs="Arial" w:ascii="Arial" w:hAnsi="Arial"/>
        </w:rPr>
        <w:t>sk.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Leadás dátuma:</w:t>
        <w:tab/>
      </w:r>
      <w:r>
        <w:rPr>
          <w:rFonts w:cs="Arial" w:ascii="Arial" w:hAnsi="Arial"/>
          <w:color w:val="000000"/>
        </w:rPr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3.01.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Ellenőrzés dátuma:</w:t>
        <w:tab/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</w:t>
      </w:r>
      <w:r>
        <w:rPr>
          <w:rFonts w:cs="Arial" w:ascii="Arial" w:hAnsi="Arial"/>
          <w:color w:val="000000"/>
        </w:rPr>
        <w:t>.</w:t>
      </w:r>
      <w:r>
        <w:rPr>
          <w:rFonts w:cs="Arial" w:ascii="Arial" w:hAnsi="Arial"/>
          <w:color w:val="000000"/>
        </w:rPr>
        <w:t>02.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Törvényességi észrevétel:</w:t>
        <w:tab/>
        <w:t>Van</w:t>
      </w:r>
      <w:r>
        <w:rPr>
          <w:rFonts w:cs="Arial" w:ascii="Arial" w:hAnsi="Arial"/>
          <w:color w:val="000000"/>
          <w:u w:val="none"/>
        </w:rPr>
        <w:t>/</w:t>
      </w:r>
      <w:r>
        <w:rPr>
          <w:rFonts w:cs="Arial" w:ascii="Arial" w:hAnsi="Arial"/>
          <w:color w:val="000000"/>
          <w:u w:val="single"/>
        </w:rPr>
        <w:t>nincs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Amennyiben van: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 xml:space="preserve">Az elfogadáshoz szükséges szavazati </w:t>
      </w:r>
      <w:r>
        <w:rPr>
          <w:rFonts w:cs="Arial" w:ascii="Arial" w:hAnsi="Arial"/>
          <w:color w:val="000000"/>
          <w:u w:val="none"/>
        </w:rPr>
        <w:t xml:space="preserve">arány: egyszerű / </w:t>
      </w:r>
      <w:r>
        <w:rPr>
          <w:rFonts w:cs="Arial" w:ascii="Arial" w:hAnsi="Arial"/>
          <w:color w:val="000000"/>
          <w:u w:val="single"/>
        </w:rPr>
        <w:t>minősített</w:t>
        <w:tab/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u w:val="single"/>
        </w:rPr>
        <w:t>A tárgyalás módja: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0000"/>
        </w:rPr>
        <w:t>Nyílt</w:t>
      </w:r>
      <w:r>
        <w:rPr>
          <w:rFonts w:cs="Arial" w:ascii="Arial" w:hAnsi="Arial"/>
          <w:color w:val="000080"/>
        </w:rPr>
        <w:t xml:space="preserve"> </w:t>
      </w:r>
      <w:r>
        <w:rPr>
          <w:rFonts w:cs="Arial" w:ascii="Arial" w:hAnsi="Arial"/>
        </w:rPr>
        <w:t>ülés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left" w:pos="709" w:leader="none"/>
          <w:tab w:val="left" w:pos="2340" w:leader="none"/>
        </w:tabs>
        <w:jc w:val="both"/>
        <w:rPr/>
      </w:pPr>
      <w:r>
        <w:rPr>
          <w:rStyle w:val="Ershangslyozs"/>
          <w:rFonts w:cs="Arial" w:ascii="Arial" w:hAnsi="Arial"/>
          <w:color w:val="000000"/>
          <w:u w:val="single"/>
        </w:rPr>
        <w:t xml:space="preserve">Egyéb megjegyzések: </w:t>
      </w:r>
      <w:r>
        <w:rPr>
          <w:rStyle w:val="Ershangslyozs"/>
          <w:rFonts w:cs="Arial" w:ascii="Arial" w:hAnsi="Arial"/>
          <w:b w:val="false"/>
          <w:bCs w:val="false"/>
          <w:color w:val="000000"/>
          <w:u w:val="none"/>
        </w:rPr>
        <w:t xml:space="preserve"> </w:t>
      </w:r>
    </w:p>
    <w:p>
      <w:pPr>
        <w:pStyle w:val="Standard"/>
        <w:tabs>
          <w:tab w:val="left" w:pos="709" w:leader="none"/>
          <w:tab w:val="left" w:pos="2340" w:leader="none"/>
        </w:tabs>
        <w:jc w:val="both"/>
        <w:rPr>
          <w:rStyle w:val="Ershangslyozs"/>
          <w:rFonts w:ascii="Arial" w:hAnsi="Arial" w:cs="Arial"/>
          <w:b w:val="false"/>
          <w:b w:val="false"/>
          <w:bCs w:val="false"/>
          <w:i/>
          <w:i/>
          <w:iCs/>
          <w:color w:val="000000"/>
          <w:u w:val="none"/>
        </w:rPr>
      </w:pPr>
      <w:r>
        <w:rPr/>
      </w:r>
      <w:r>
        <w:br w:type="page"/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JAVASLAT 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 Bartók Kamaraszínház és Művészetek Háza igazgatói álláshelyére érkezett pályázatok elbírálására, az igazgatói kinevezés előkészítésére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Tisztelt Közgyűlés!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Dunaújváros Megyei Jogú Város Közgyűlése a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708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/201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5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. (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XII.17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.)  határozatával írta ki a Bartók Kamaraszínház és Művészetek Háza igazgatói álláshelyére vonatkozó pályázatát, mivel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dr. Borsós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hu-HU"/>
        </w:rPr>
        <w:t>Beáta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hu-HU"/>
        </w:rPr>
        <w:t xml:space="preserve"> a Bartók Kamaraszínház és Művészetek Háza (röviden: BKMH)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none"/>
          <w:lang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hu-HU"/>
        </w:rPr>
        <w:t xml:space="preserve"> igazgatója határozott idejű vezetői megbízatása 201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hu-HU"/>
        </w:rPr>
        <w:t>6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hu-HU"/>
        </w:rPr>
        <w:t>. június 30-án lejár.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(A határozat és a felhívás az előterjesztés 1. számú melléklete)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A felhívás a kormányzati portálon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január 15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-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é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n jelent meg, ezután az önkormányzat honlapján is  közzétételre került. A beadási határidő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február 14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-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e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volt,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amelyre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2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pályázat érkezett  </w:t>
      </w:r>
      <w:r>
        <w:rPr>
          <w:rFonts w:ascii="Arial" w:hAnsi="Arial"/>
          <w:sz w:val="22"/>
          <w:szCs w:val="22"/>
        </w:rPr>
        <w:t xml:space="preserve">dr. Borsós Beáta </w:t>
      </w:r>
      <w:r>
        <w:rPr>
          <w:rFonts w:ascii="Arial" w:hAnsi="Arial"/>
          <w:sz w:val="22"/>
          <w:szCs w:val="22"/>
        </w:rPr>
        <w:t>és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Őze Áron pályázata.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Mindkét pályázó nyilvános tárgyalást kért,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dr. Borsós Beáta a pályázati anyaga mellékletében, Őze Áron a szakmai bizottság ülésén nyilatkozott erről.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tabs>
          <w:tab w:val="left" w:pos="709" w:leader="none"/>
          <w:tab w:val="left" w:pos="2340" w:leader="none"/>
        </w:tabs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pályázati eljárást az előadó-művészeti szervezetek támogatásáról és sajátos foglalkoztatási szabályairól szóló 2008. évi XCIX. törvény (továbbiakban: Emtv.) 39-42. §-aiban foglaltaknak megfelelően kell lefolytatni. </w:t>
      </w:r>
    </w:p>
    <w:p>
      <w:pPr>
        <w:pStyle w:val="Szvegtrzs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Szvegtrzs"/>
        <w:tabs>
          <w:tab w:val="left" w:pos="709" w:leader="none"/>
          <w:tab w:val="left" w:pos="2340" w:leader="none"/>
        </w:tabs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Emtv. 40. §-a értelmében:</w:t>
      </w:r>
    </w:p>
    <w:p>
      <w:pPr>
        <w:pStyle w:val="Szvegtrzs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Szvegtrzs"/>
        <w:pBdr/>
        <w:ind w:left="0" w:right="0" w:hanging="0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rFonts w:cs="Arial" w:ascii="Arial" w:hAnsi="Arial"/>
          <w:b/>
          <w:bCs w:val="false"/>
          <w:i/>
          <w:iCs/>
          <w:sz w:val="22"/>
          <w:szCs w:val="22"/>
          <w:u w:val="none"/>
        </w:rPr>
        <w:t xml:space="preserve">40. §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u w:val="none"/>
        </w:rPr>
        <w:t xml:space="preserve">(1) A vezető munkakörének ellátásával szakirányú felsőfokú végzettséggel és legalább ötéves szakmai gyakorlattal rendelkező személy bízható meg. E paragrafus tekintetében szakirányú felsőfokú végzettségnek minősül a felsőfokú oktatási intézményben szerzett, az intézmény alaptevékenységének megfelelő diplomával vagy oklevéllel, vagy jogász vagy közgazdász oklevéllel tanúsított végzettség.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z igazgatói álláshely betöltéséhez szükséges végzettséggel és szakmai gyakorlattal mindkét pályázó rendelkezik,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Őze Áron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végzettsége színész és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volt már színházigazgató is,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a Pesti Magyar Színházé.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Dr. Borsós Beáta jogi egyetemet végzett.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pályázatokat 2. számú mellékletként csatoltuk az előterjesztéshez.</w:t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Szvegtrzs"/>
        <w:pBdr/>
        <w:ind w:left="0" w:right="0" w:hanging="0"/>
        <w:rPr/>
      </w:pPr>
      <w:r>
        <w:rPr>
          <w:rFonts w:ascii="Arial" w:hAnsi="Arial"/>
          <w:i w:val="false"/>
          <w:iCs w:val="false"/>
          <w:sz w:val="22"/>
          <w:szCs w:val="22"/>
        </w:rPr>
        <w:t>A</w:t>
      </w:r>
      <w:r>
        <w:rPr>
          <w:rFonts w:ascii="Arial" w:hAnsi="Arial"/>
          <w:i w:val="false"/>
          <w:iCs w:val="false"/>
          <w:sz w:val="22"/>
          <w:szCs w:val="22"/>
        </w:rPr>
        <w:t>z Emtv.</w:t>
      </w:r>
      <w:r>
        <w:rPr>
          <w:rFonts w:ascii="Arial" w:hAnsi="Arial"/>
          <w:i w:val="false"/>
          <w:iCs w:val="false"/>
          <w:sz w:val="22"/>
          <w:szCs w:val="22"/>
        </w:rPr>
        <w:t xml:space="preserve"> 39.§-</w:t>
      </w:r>
      <w:r>
        <w:rPr>
          <w:rFonts w:ascii="Arial" w:hAnsi="Arial"/>
          <w:i w:val="false"/>
          <w:iCs w:val="false"/>
          <w:sz w:val="22"/>
          <w:szCs w:val="22"/>
        </w:rPr>
        <w:t>a a</w:t>
      </w:r>
      <w:r>
        <w:rPr>
          <w:rFonts w:ascii="Arial" w:hAnsi="Arial"/>
          <w:i w:val="false"/>
          <w:iCs w:val="false"/>
          <w:sz w:val="22"/>
          <w:szCs w:val="22"/>
        </w:rPr>
        <w:t xml:space="preserve"> vezetői pályázat </w:t>
      </w:r>
      <w:r>
        <w:rPr>
          <w:rFonts w:ascii="Arial" w:hAnsi="Arial"/>
          <w:i w:val="false"/>
          <w:iCs w:val="false"/>
          <w:sz w:val="22"/>
          <w:szCs w:val="22"/>
        </w:rPr>
        <w:t>előzetes véleményezésére szakmai szakértő bizottság felállítását írja elő:</w:t>
      </w:r>
      <w:r>
        <w:rPr>
          <w:rFonts w:ascii="Arial" w:hAnsi="Arial"/>
          <w:i w:val="false"/>
          <w:iCs w:val="false"/>
          <w:sz w:val="22"/>
          <w:szCs w:val="22"/>
        </w:rPr>
        <w:t xml:space="preserve"> </w:t>
      </w:r>
    </w:p>
    <w:p>
      <w:pPr>
        <w:pStyle w:val="Szvegtrzs"/>
        <w:pBdr/>
        <w:ind w:left="0" w:right="0" w:firstLine="240"/>
        <w:rPr>
          <w:b w:val="false"/>
          <w:b w:val="false"/>
          <w:bCs w:val="false"/>
        </w:rPr>
      </w:pPr>
      <w:bookmarkStart w:id="0" w:name="pr358id"/>
      <w:bookmarkEnd w:id="0"/>
      <w:r>
        <w:rPr>
          <w:rFonts w:ascii="Arial" w:hAnsi="Arial"/>
          <w:b w:val="false"/>
          <w:bCs w:val="false"/>
          <w:i/>
          <w:iCs/>
          <w:sz w:val="22"/>
          <w:szCs w:val="22"/>
        </w:rPr>
        <w:t>(6)</w:t>
      </w:r>
      <w:r>
        <w:rPr>
          <w:rFonts w:ascii="Arial" w:hAnsi="Arial"/>
          <w:b w:val="false"/>
          <w:bCs w:val="false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A munkáltatói jogkör gyakorlója a pályázatok véleményezésére szakmai bizottságot kér fel, melynek tagjai: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bookmarkStart w:id="1" w:name="pr359id"/>
      <w:bookmarkEnd w:id="1"/>
      <w:r>
        <w:rPr>
          <w:rFonts w:ascii="Arial" w:hAnsi="Arial"/>
          <w:b w:val="false"/>
          <w:bCs w:val="false"/>
          <w:i/>
          <w:iCs/>
          <w:sz w:val="22"/>
          <w:szCs w:val="22"/>
        </w:rPr>
        <w:t>a) az érintett bizottság négy,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bookmarkStart w:id="2" w:name="pr360id"/>
      <w:bookmarkEnd w:id="2"/>
      <w:r>
        <w:rPr>
          <w:rFonts w:ascii="Arial" w:hAnsi="Arial"/>
          <w:b w:val="false"/>
          <w:bCs w:val="false"/>
          <w:i/>
          <w:iCs/>
          <w:sz w:val="22"/>
          <w:szCs w:val="22"/>
        </w:rPr>
        <w:t>b) a miniszter egy,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bookmarkStart w:id="3" w:name="pr361id"/>
      <w:bookmarkEnd w:id="3"/>
      <w:r>
        <w:rPr>
          <w:rFonts w:ascii="Arial" w:hAnsi="Arial"/>
          <w:b w:val="false"/>
          <w:bCs w:val="false"/>
          <w:i/>
          <w:iCs/>
          <w:sz w:val="22"/>
          <w:szCs w:val="22"/>
        </w:rPr>
        <w:t>c) az előadó-művészeti szervezet közalkalmazotti tanácsának egy,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bookmarkStart w:id="4" w:name="pr362id"/>
      <w:bookmarkEnd w:id="4"/>
      <w:r>
        <w:rPr>
          <w:rFonts w:ascii="Arial" w:hAnsi="Arial"/>
          <w:b w:val="false"/>
          <w:bCs w:val="false"/>
          <w:i/>
          <w:iCs/>
          <w:sz w:val="22"/>
          <w:szCs w:val="22"/>
        </w:rPr>
        <w:t>d) a reprezentatív szakszervezet egy, továbbá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bookmarkStart w:id="5" w:name="pr363id"/>
      <w:bookmarkEnd w:id="5"/>
      <w:r>
        <w:rPr>
          <w:rFonts w:ascii="Arial" w:hAnsi="Arial"/>
          <w:b w:val="false"/>
          <w:bCs w:val="false"/>
          <w:i/>
          <w:iCs/>
          <w:sz w:val="22"/>
          <w:szCs w:val="22"/>
        </w:rPr>
        <w:t>e) a munkáltatói jogkör gyakorlójának két</w:t>
      </w:r>
      <w:bookmarkStart w:id="6" w:name="pr364id"/>
      <w:bookmarkEnd w:id="6"/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>képviselője.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bizottság tagjai voltak: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Crespo Rodrigo, </w:t>
      </w:r>
      <w:r>
        <w:rPr>
          <w:rFonts w:ascii="Arial" w:hAnsi="Arial"/>
          <w:b w:val="false"/>
          <w:bCs w:val="false"/>
          <w:sz w:val="22"/>
          <w:szCs w:val="22"/>
        </w:rPr>
        <w:t xml:space="preserve">Fekete Péter, Szabó Ágnes, Topolánszky Tamás </w:t>
      </w:r>
      <w:r>
        <w:rPr>
          <w:rFonts w:ascii="Arial" w:hAnsi="Arial"/>
          <w:b w:val="false"/>
          <w:bCs w:val="false"/>
          <w:sz w:val="22"/>
          <w:szCs w:val="22"/>
        </w:rPr>
        <w:t xml:space="preserve">(Színházművészeti Szövetség), </w:t>
      </w:r>
      <w:r>
        <w:rPr>
          <w:rFonts w:ascii="Arial" w:hAnsi="Arial"/>
          <w:b w:val="false"/>
          <w:bCs w:val="false"/>
          <w:sz w:val="22"/>
          <w:szCs w:val="22"/>
        </w:rPr>
        <w:t>Szedlacsek Emília</w:t>
        <w:tab/>
      </w:r>
      <w:r>
        <w:rPr>
          <w:rFonts w:ascii="Arial" w:hAnsi="Arial"/>
          <w:b w:val="false"/>
          <w:bCs w:val="false"/>
          <w:sz w:val="22"/>
          <w:szCs w:val="22"/>
        </w:rPr>
        <w:t>(emberi erőforrások minisztériuma),</w:t>
      </w:r>
      <w:r>
        <w:rPr>
          <w:rFonts w:ascii="Arial" w:hAnsi="Arial"/>
          <w:b w:val="false"/>
          <w:bCs w:val="false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 xml:space="preserve">Kiss Attila és Feke Judit </w:t>
      </w:r>
      <w:r>
        <w:rPr>
          <w:rFonts w:ascii="Arial" w:hAnsi="Arial"/>
          <w:b w:val="false"/>
          <w:bCs w:val="false"/>
          <w:sz w:val="22"/>
          <w:szCs w:val="22"/>
        </w:rPr>
        <w:t>(BKMH), valamint G</w:t>
      </w:r>
      <w:r>
        <w:rPr>
          <w:rFonts w:ascii="Arial" w:hAnsi="Arial"/>
          <w:b w:val="false"/>
          <w:bCs w:val="false"/>
          <w:sz w:val="22"/>
          <w:szCs w:val="22"/>
        </w:rPr>
        <w:t xml:space="preserve">ombos István </w:t>
      </w:r>
      <w:r>
        <w:rPr>
          <w:rFonts w:ascii="Arial" w:hAnsi="Arial"/>
          <w:b w:val="false"/>
          <w:bCs w:val="false"/>
          <w:sz w:val="22"/>
          <w:szCs w:val="22"/>
        </w:rPr>
        <w:t xml:space="preserve">és </w:t>
      </w:r>
      <w:r>
        <w:rPr>
          <w:rFonts w:ascii="Arial" w:hAnsi="Arial"/>
          <w:b w:val="false"/>
          <w:bCs w:val="false"/>
          <w:sz w:val="22"/>
          <w:szCs w:val="22"/>
        </w:rPr>
        <w:t xml:space="preserve">Sztankovics László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fenntartó önkormányzat képviseletében. </w:t>
      </w:r>
    </w:p>
    <w:p>
      <w:pPr>
        <w:pStyle w:val="Szvegtrzs"/>
        <w:pBdr/>
        <w:ind w:left="0" w:right="0" w:hanging="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z Emtv.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39.§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(7) bekezdése értelmében: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(7) A szakmai bizottság a pályázatokat értékeli és támogatott pályázatnak azt minősíti, amely a pályázatok véleményezésén jelenlevő bizottsági tagok többségének támogató szavazatát megkapta. A szakmai bizottság több pályázatot is minősíthet támogatottnak. A szakmai bizottság üléséről, és a szavazás eredményéről írásbeli jegyzőkönyv készül, amelynek a pályázatok értékelésére és a szavazás eredményére vonatkozó részét ismertetni kell a döntéshozóval, és a helyben szokásos módon közzé kell tenni. A szakmai bizottság képviselői ismertetik javaslatukat a fenntartónak a pályázatokat elbíráló szakbizottsági ülésén is…...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 szakmai bizottság február 29-én tartotta ülését, amelyre a pályázók is meghívást kaptak. Crespo Rodrigo színházi elfoglaltsága miatt nem tudott jelen lenni, ezért írásban elküldte véleményét, amelyet a szakmai bizottság ülésén ismertettünk. (3. számú melléklet)</w:t>
      </w:r>
    </w:p>
    <w:p>
      <w:pPr>
        <w:pStyle w:val="Szvegtrzs"/>
        <w:pBdr/>
        <w:ind w:left="0" w:right="0" w:hanging="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A szakmai bizottság ülésén készült jegyzőkönyv az előterjesztés 4. számú melléklete.</w:t>
      </w:r>
      <w:r>
        <w:rPr>
          <w:rFonts w:ascii="Arial" w:hAnsi="Arial"/>
          <w:b w:val="false"/>
          <w:bCs w:val="false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 xml:space="preserve">A bizottság jelen lévő tagjai </w:t>
      </w:r>
      <w:r>
        <w:rPr>
          <w:rFonts w:ascii="Arial" w:hAnsi="Arial"/>
          <w:b w:val="false"/>
          <w:bCs w:val="false"/>
          <w:sz w:val="22"/>
          <w:szCs w:val="22"/>
        </w:rPr>
        <w:t xml:space="preserve">8 igen szavazattal, </w:t>
      </w:r>
      <w:r>
        <w:rPr>
          <w:rFonts w:ascii="Arial" w:hAnsi="Arial"/>
          <w:b w:val="false"/>
          <w:bCs w:val="false"/>
          <w:sz w:val="22"/>
          <w:szCs w:val="22"/>
        </w:rPr>
        <w:t>(</w:t>
      </w:r>
      <w:r>
        <w:rPr>
          <w:rFonts w:ascii="Arial" w:hAnsi="Arial"/>
          <w:b w:val="false"/>
          <w:bCs w:val="false"/>
          <w:sz w:val="22"/>
          <w:szCs w:val="22"/>
        </w:rPr>
        <w:t>továbbá</w:t>
      </w:r>
      <w:r>
        <w:rPr>
          <w:rFonts w:ascii="Arial" w:hAnsi="Arial"/>
          <w:b w:val="false"/>
          <w:bCs w:val="false"/>
          <w:sz w:val="22"/>
          <w:szCs w:val="22"/>
        </w:rPr>
        <w:t xml:space="preserve"> Crespo Rodrigo </w:t>
      </w:r>
      <w:r>
        <w:rPr>
          <w:rFonts w:ascii="Arial" w:hAnsi="Arial"/>
          <w:b w:val="false"/>
          <w:bCs w:val="false"/>
          <w:sz w:val="22"/>
          <w:szCs w:val="22"/>
        </w:rPr>
        <w:t xml:space="preserve">is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</w:t>
      </w:r>
      <w:r>
        <w:rPr>
          <w:rFonts w:ascii="Arial" w:hAnsi="Arial"/>
          <w:b w:val="false"/>
          <w:bCs w:val="false"/>
          <w:sz w:val="22"/>
          <w:szCs w:val="22"/>
        </w:rPr>
        <w:t xml:space="preserve">3. </w:t>
      </w:r>
      <w:r>
        <w:rPr>
          <w:rFonts w:ascii="Arial" w:hAnsi="Arial"/>
          <w:b w:val="false"/>
          <w:bCs w:val="false"/>
          <w:sz w:val="22"/>
          <w:szCs w:val="22"/>
        </w:rPr>
        <w:t>melléklet</w:t>
      </w:r>
      <w:r>
        <w:rPr>
          <w:rFonts w:ascii="Arial" w:hAnsi="Arial"/>
          <w:b w:val="false"/>
          <w:bCs w:val="false"/>
          <w:sz w:val="22"/>
          <w:szCs w:val="22"/>
        </w:rPr>
        <w:t>ben leírtak</w:t>
      </w:r>
      <w:r>
        <w:rPr>
          <w:rFonts w:ascii="Arial" w:hAnsi="Arial"/>
          <w:b w:val="false"/>
          <w:bCs w:val="false"/>
          <w:sz w:val="22"/>
          <w:szCs w:val="22"/>
        </w:rPr>
        <w:t xml:space="preserve"> szerint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dr. Borsós Beáta igazgatói kinevezését támogatta.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z Emtv.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39.§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(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9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) bekezdése értelmében:</w:t>
      </w:r>
    </w:p>
    <w:p>
      <w:pPr>
        <w:pStyle w:val="Szvegtrzs"/>
        <w:pBdr/>
        <w:ind w:left="0" w:right="0" w:firstLine="240"/>
        <w:jc w:val="both"/>
        <w:rPr>
          <w:rFonts w:ascii="Arial" w:hAnsi="Arial"/>
          <w:b w:val="false"/>
          <w:b w:val="false"/>
          <w:bCs w:val="false"/>
          <w:i/>
          <w:i/>
          <w:iCs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(9) …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A munkáltatói jogkör gyakorlója a sikeres pályázat egy példányát a döntést követő 15 napon belül a kijelölt szerv részére megküldi…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kijelölt szerv az NKA Előadó-művészeti Irodája.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z Emtv.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39.§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és 41. és 42. §-e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értelmében:</w:t>
      </w:r>
    </w:p>
    <w:p>
      <w:pPr>
        <w:pStyle w:val="Szvegtrzs"/>
        <w:pBdr/>
        <w:ind w:left="0" w:right="0" w:firstLine="240"/>
        <w:jc w:val="both"/>
        <w:rPr>
          <w:rFonts w:ascii="Arial" w:hAnsi="Arial"/>
          <w:b w:val="false"/>
          <w:b w:val="false"/>
          <w:bCs w:val="false"/>
          <w:i/>
          <w:i/>
          <w:iCs/>
        </w:rPr>
      </w:pPr>
      <w:r>
        <w:rPr>
          <w:rFonts w:ascii="Arial" w:hAnsi="Arial"/>
          <w:b/>
          <w:bCs w:val="false"/>
          <w:i/>
          <w:iCs/>
          <w:sz w:val="22"/>
          <w:szCs w:val="22"/>
        </w:rPr>
        <w:t xml:space="preserve">39. §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(1) Költségvetési szervként működő előadó-művészeti szervezetnél a munkáltató vezetőjével (a továbbiakban: vezető) - az e törvényben foglalt eltérésekkel - az Mt. vezető állású munkavállalókra vonatkozó rendelkezései alkalmazásával munkaviszonyt kell létesíteni.</w:t>
      </w:r>
    </w:p>
    <w:p>
      <w:pPr>
        <w:pStyle w:val="Szvegtrzs"/>
        <w:pBdr/>
        <w:ind w:left="0" w:right="0" w:firstLine="240"/>
        <w:jc w:val="both"/>
        <w:rPr>
          <w:rFonts w:ascii="Arial" w:hAnsi="Arial"/>
          <w:b w:val="false"/>
          <w:b w:val="false"/>
          <w:bCs w:val="false"/>
          <w:i/>
          <w:i/>
          <w:iCs/>
        </w:rPr>
      </w:pPr>
      <w:bookmarkStart w:id="7" w:name="jogszab_centerpanel_1456819512665-outerCt"/>
      <w:bookmarkStart w:id="8" w:name="pr398id1456819512665"/>
      <w:bookmarkEnd w:id="7"/>
      <w:bookmarkEnd w:id="8"/>
      <w:r>
        <w:rPr>
          <w:rFonts w:ascii="Arial" w:hAnsi="Arial"/>
          <w:b/>
          <w:bCs w:val="false"/>
          <w:i/>
          <w:iCs/>
          <w:sz w:val="22"/>
          <w:szCs w:val="22"/>
        </w:rPr>
        <w:t xml:space="preserve">41. §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(1) A munkaviszony legfeljebb öt évre jön létre. ...</w:t>
      </w:r>
    </w:p>
    <w:p>
      <w:pPr>
        <w:pStyle w:val="Szvegtrzs"/>
        <w:pBdr/>
        <w:ind w:left="0" w:right="0" w:firstLine="240"/>
        <w:rPr/>
      </w:pPr>
      <w:bookmarkStart w:id="9" w:name="pr402id1456819512665"/>
      <w:bookmarkEnd w:id="9"/>
      <w:r>
        <w:rPr>
          <w:rFonts w:ascii="Arial" w:hAnsi="Arial"/>
          <w:i/>
          <w:iCs/>
          <w:sz w:val="22"/>
          <w:szCs w:val="22"/>
        </w:rPr>
        <w:t>(5)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Az állami vagy önkormányzati fenntartású előadó-művészeti szervezet vezetőjének határozott idejű munkajogviszonyát rendes felmondással megszüntetni nem lehet.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0" w:name="jogszab_centerpanel_1456819512665-outerCt15"/>
      <w:bookmarkStart w:id="11" w:name="pr404id1456819512665"/>
      <w:bookmarkEnd w:id="10"/>
      <w:bookmarkEnd w:id="11"/>
      <w:r>
        <w:rPr>
          <w:rFonts w:ascii="Arial" w:hAnsi="Arial"/>
          <w:b/>
          <w:i/>
          <w:iCs/>
          <w:sz w:val="22"/>
          <w:szCs w:val="22"/>
        </w:rPr>
        <w:t xml:space="preserve">42. § </w:t>
      </w:r>
      <w:r>
        <w:rPr>
          <w:rFonts w:ascii="Arial" w:hAnsi="Arial"/>
          <w:i/>
          <w:iCs/>
          <w:sz w:val="22"/>
          <w:szCs w:val="22"/>
        </w:rPr>
        <w:t>A miniszter a pályázati eljárásról a munkáltatói jogkör gyakorlójától tájékoztatást kérhet.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zvegtrzs"/>
        <w:pBdr/>
        <w:ind w:left="0" w:right="0" w:hanging="0"/>
        <w:jc w:val="both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D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r. Borsós Beáta 400 E Ft-ban jelölte meg a bérigényét, Őze Áron 500 E Ft-ban és havi 80 E Ft/hó költségtérítést igényel. A határozati javaslatban ezeket az összegeket szerepeltetjük.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Az oktatási, kulturális, ifjúsági és sportbizottság a március 8-án tartotta ülését </w:t>
      </w:r>
      <w:r>
        <w:rPr>
          <w:rFonts w:ascii="Arial" w:hAnsi="Arial"/>
          <w:b w:val="false"/>
          <w:bCs w:val="false"/>
          <w:sz w:val="22"/>
          <w:szCs w:val="22"/>
        </w:rPr>
        <w:t>és 5 igen 1 tartózkodás 2 fő nem szavazott szavazattal az előterjesztést közgyűlési tárgyalásra alkalmasnak ítélte.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fentiek alapján </w:t>
      </w:r>
      <w:r>
        <w:rPr>
          <w:rFonts w:ascii="Arial" w:hAnsi="Arial"/>
          <w:b w:val="false"/>
          <w:bCs w:val="false"/>
          <w:sz w:val="22"/>
          <w:szCs w:val="22"/>
        </w:rPr>
        <w:t>alternatív határozati javaslatokat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terjesztek elő, mindegyik I. és II. pontból áll. Az „A” változat I. határozata értelmében a Közgyűlés dr. Borsós Beáta pályázatát fogadja el, és őt nevezi ki 5 évre, a II. határozat értelmében Őze Áron pályázatát nem támogatja. 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„B” változat </w:t>
      </w:r>
      <w:r>
        <w:rPr>
          <w:rFonts w:ascii="Arial" w:hAnsi="Arial"/>
          <w:b w:val="false"/>
          <w:bCs w:val="false"/>
          <w:sz w:val="22"/>
          <w:szCs w:val="22"/>
        </w:rPr>
        <w:t xml:space="preserve">I. határozati javaslata </w:t>
      </w:r>
      <w:r>
        <w:rPr>
          <w:rFonts w:ascii="Arial" w:hAnsi="Arial"/>
          <w:b w:val="false"/>
          <w:bCs w:val="false"/>
          <w:sz w:val="22"/>
          <w:szCs w:val="22"/>
        </w:rPr>
        <w:t>szerint a Közgyűlés Őze Áron pályázatát fogadja el, és őt nevezi ki 5 évre, a II. határozat értelmében dr. Borsós Beáta pályázatát nem támogatja.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zvegtrzs"/>
        <w:pBdr/>
        <w:ind w:left="0" w:right="0" w:hanging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 xml:space="preserve">A” változat </w:t>
        <w:tab/>
        <w:tab/>
        <w:tab/>
        <w:tab/>
      </w:r>
    </w:p>
    <w:p>
      <w:pPr>
        <w:pStyle w:val="Szvegtrzs"/>
        <w:pBdr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 xml:space="preserve">               I. 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pBdr/>
        <w:tabs>
          <w:tab w:val="left" w:pos="709" w:leader="none"/>
          <w:tab w:val="left" w:pos="2340" w:leader="none"/>
        </w:tabs>
        <w:suppressAutoHyphens w:val="false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Style w:val="Ershangslyozs"/>
          <w:rFonts w:eastAsia="Times New Roman"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6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 (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II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I.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17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</w:t>
      </w:r>
      <w:r>
        <w:rPr>
          <w:rStyle w:val="Ershangslyozs"/>
          <w:rFonts w:eastAsia="Times New Roman"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Szvegtrzs"/>
        <w:pBdr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 Bartók Kamaraszínház és Művészetek Háza igazgatói álláshelyére érkezett pályázatok elbírálásár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ól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, az igazgatói kinevezés előkészítésé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ről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/>
          <w:sz w:val="22"/>
          <w:szCs w:val="22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1.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708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/201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5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(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XII.17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.)  határozatával ki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írt,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Bartók Kamaraszínház és Művészetek Háza igazgatói álláshelyére vonatkozó pályázat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nyertesének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dr. Borsós Beát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át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nyilvánítja.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Közgyűlés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munkaviszonyt létesít dr. Borsós Beátával a dunaújvárosi Bartók Kamaraszínház és Művészetek Háza igazgatói munkakörének betöltésére 201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július 1. napjától 20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21.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június 30. napjáig, és személyi alapbérét havi bruttó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400.000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Ft-ban, azaz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négyszázezer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forintban állapítja meg.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Style w:val="Ershangslyozs"/>
          <w:rFonts w:ascii="Arial" w:hAnsi="Arial" w:eastAsia="MyriadPro-Light;Arial" w:cs="Arial"/>
          <w:b w:val="false"/>
          <w:b w:val="false"/>
          <w:bCs w:val="false"/>
          <w:i w:val="false"/>
          <w:i w:val="false"/>
          <w:iCs w:val="false"/>
          <w:color w:val="000000"/>
          <w:u w:val="none"/>
          <w:lang w:eastAsia="hu-HU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/>
          <w:sz w:val="22"/>
          <w:szCs w:val="22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2. </w:t>
      </w:r>
      <w:r>
        <w:rPr>
          <w:rFonts w:ascii="Arial" w:hAnsi="Arial"/>
          <w:sz w:val="22"/>
          <w:szCs w:val="22"/>
        </w:rPr>
        <w:t xml:space="preserve">Dunaújváros Megyei Jogú Város Közgyűlése felkéri a polgármestert, hogy a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özgyűlés döntéséről értesítse a </w:t>
      </w:r>
      <w:r>
        <w:rPr>
          <w:rFonts w:ascii="Arial" w:hAnsi="Arial"/>
          <w:sz w:val="22"/>
          <w:szCs w:val="22"/>
        </w:rPr>
        <w:t xml:space="preserve">pályázót, valamint </w:t>
      </w:r>
      <w:r>
        <w:rPr>
          <w:rFonts w:ascii="Arial" w:hAnsi="Arial"/>
          <w:sz w:val="22"/>
          <w:szCs w:val="22"/>
        </w:rPr>
        <w:t>a nyerte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pályázat egy példányát küldje meg az NKA Előadó-művészeti Iroda részére.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</w:t>
      </w: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sz w:val="22"/>
          <w:szCs w:val="22"/>
          <w:u w:val="single"/>
        </w:rPr>
        <w:t xml:space="preserve">  </w:t>
      </w:r>
      <w:r>
        <w:rPr>
          <w:rFonts w:ascii="Arial" w:hAnsi="Arial"/>
          <w:sz w:val="22"/>
          <w:szCs w:val="22"/>
        </w:rPr>
        <w:t>- a határozat végrehajtásáért:</w:t>
      </w:r>
    </w:p>
    <w:p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polgármester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ab/>
        <w:t xml:space="preserve">            -  a határozat végrehajtásában való közreműködésért:</w:t>
      </w:r>
    </w:p>
    <w:p>
      <w:pPr>
        <w:pStyle w:val="Normal"/>
        <w:ind w:left="426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>a jogi és szervezési igazgató</w:t>
      </w:r>
    </w:p>
    <w:p>
      <w:pPr>
        <w:pStyle w:val="Normal"/>
        <w:ind w:left="426" w:right="0" w:hanging="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none"/>
        </w:rPr>
        <w:tab/>
      </w:r>
      <w:r>
        <w:rPr>
          <w:rFonts w:ascii="Arial" w:hAnsi="Arial"/>
          <w:b/>
          <w:sz w:val="22"/>
          <w:szCs w:val="22"/>
          <w:u w:val="single"/>
        </w:rPr>
        <w:t>Határidő:</w:t>
      </w:r>
      <w:r>
        <w:rPr>
          <w:rFonts w:ascii="Arial" w:hAnsi="Arial"/>
          <w:sz w:val="22"/>
          <w:szCs w:val="22"/>
        </w:rPr>
        <w:t xml:space="preserve"> 201</w:t>
      </w:r>
      <w:r>
        <w:rPr>
          <w:rFonts w:ascii="Arial" w:hAnsi="Arial"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április 8.</w:t>
      </w:r>
    </w:p>
    <w:p>
      <w:pPr>
        <w:pStyle w:val="Normal"/>
        <w:ind w:left="426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Dunaújváros Megyei Jogú Város Közgyűlése felkéri a polgármestert, hogy az 1. pont alapján gondoskodjon az igazgató munkaszerződésének megkötéséről.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>- a határozat végrehajtásáért: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>a polgármester</w:t>
      </w:r>
    </w:p>
    <w:p>
      <w:pPr>
        <w:pStyle w:val="Normal"/>
        <w:jc w:val="left"/>
        <w:rPr>
          <w:rFonts w:ascii="Arial" w:hAnsi="Arial" w:cs="Arial"/>
          <w:b/>
          <w:b/>
          <w:sz w:val="22"/>
          <w:szCs w:val="22"/>
          <w:u w:val="none"/>
        </w:rPr>
      </w:pPr>
      <w:r>
        <w:rPr>
          <w:rFonts w:cs="Arial" w:ascii="Arial" w:hAnsi="Arial"/>
          <w:b/>
          <w:sz w:val="22"/>
          <w:szCs w:val="22"/>
          <w:u w:val="none"/>
        </w:rPr>
        <w:tab/>
        <w:tab/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   -  a határozat végrehajtásában való közreműködésért: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ab/>
        <w:tab/>
        <w:tab/>
        <w:t>a személyügyi és munkaerő-gazdálkodási igazgató</w:t>
      </w:r>
    </w:p>
    <w:p>
      <w:pPr>
        <w:pStyle w:val="Normal"/>
        <w:jc w:val="left"/>
        <w:rPr>
          <w:rFonts w:ascii="Arial" w:hAnsi="Arial" w:cs="Arial"/>
          <w:b/>
          <w:b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ab/>
        <w:t xml:space="preserve">    </w:t>
      </w:r>
      <w:r>
        <w:rPr>
          <w:rFonts w:cs="Arial" w:ascii="Arial" w:hAnsi="Arial"/>
          <w:b/>
          <w:bCs/>
          <w:sz w:val="22"/>
          <w:szCs w:val="22"/>
          <w:u w:val="single"/>
        </w:rPr>
        <w:t>Határidő: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201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6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. június 30.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Style w:val="Ershangslyozs"/>
          <w:rFonts w:eastAsia="MyriadPro-Light;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I</w:t>
      </w:r>
      <w:r>
        <w:rPr>
          <w:rStyle w:val="Ershangslyozs"/>
          <w:rFonts w:eastAsia="MyriadPro-Light;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I.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pBdr/>
        <w:tabs>
          <w:tab w:val="left" w:pos="709" w:leader="none"/>
          <w:tab w:val="left" w:pos="2340" w:leader="none"/>
        </w:tabs>
        <w:suppressAutoHyphens w:val="false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Style w:val="Ershangslyozs"/>
          <w:rFonts w:eastAsia="Times New Roman"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6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 (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II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I.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17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</w:t>
      </w:r>
      <w:r>
        <w:rPr>
          <w:rStyle w:val="Ershangslyozs"/>
          <w:rFonts w:eastAsia="Times New Roman"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pBdr/>
        <w:tabs>
          <w:tab w:val="left" w:pos="709" w:leader="none"/>
          <w:tab w:val="left" w:pos="2340" w:leader="none"/>
        </w:tabs>
        <w:suppressAutoHyphens w:val="false"/>
        <w:spacing w:before="0" w:after="0"/>
        <w:ind w:left="0" w:right="0" w:hanging="0"/>
        <w:jc w:val="center"/>
        <w:rPr>
          <w:rStyle w:val="Ershangslyozs"/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a Bartók Kamaraszínház és Művészetek Háza igazgatói álláshelyére érkezett pályázatok elbírálásár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ó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l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ascii="Arial" w:hAnsi="Arial" w:eastAsia="Arial" w:cs="Arial"/>
          <w:b/>
          <w:b/>
          <w:bCs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1.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Őze Áronnak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Bartók Kamaraszínház és Művészetek Háza igazgatói álláshelyére vonatkozó pályázat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át nem támogatta.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Style w:val="Ershangslyozs"/>
          <w:rFonts w:eastAsia="MyriadPro-Light;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2. 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felkéri a polgármestert a határozat közlésére.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Style w:val="Ershangslyozs"/>
          <w:rFonts w:ascii="Arial" w:hAnsi="Arial"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  <w:t xml:space="preserve">      </w:t>
      </w: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- a határozat </w:t>
      </w:r>
      <w:r>
        <w:rPr>
          <w:rFonts w:ascii="Arial" w:hAnsi="Arial"/>
          <w:sz w:val="22"/>
          <w:szCs w:val="22"/>
        </w:rPr>
        <w:t>közlésé</w:t>
      </w:r>
      <w:r>
        <w:rPr>
          <w:rFonts w:ascii="Arial" w:hAnsi="Arial"/>
          <w:sz w:val="22"/>
          <w:szCs w:val="22"/>
        </w:rPr>
        <w:t>ért:</w:t>
      </w:r>
    </w:p>
    <w:p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rFonts w:ascii="Arial" w:hAnsi="Arial"/>
          <w:sz w:val="22"/>
          <w:szCs w:val="22"/>
        </w:rPr>
        <w:t xml:space="preserve"> polgármester</w:t>
      </w:r>
    </w:p>
    <w:p>
      <w:pPr>
        <w:pStyle w:val="Szvegtrzs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ab/>
        <w:t xml:space="preserve">       -  a határozat </w:t>
      </w:r>
      <w:r>
        <w:rPr>
          <w:rFonts w:ascii="Arial" w:hAnsi="Arial"/>
          <w:sz w:val="22"/>
          <w:szCs w:val="22"/>
        </w:rPr>
        <w:t>közlésében</w:t>
      </w:r>
      <w:r>
        <w:rPr>
          <w:rFonts w:ascii="Arial" w:hAnsi="Arial"/>
          <w:sz w:val="22"/>
          <w:szCs w:val="22"/>
        </w:rPr>
        <w:t xml:space="preserve"> való közreműködésért:</w:t>
      </w:r>
    </w:p>
    <w:p>
      <w:pPr>
        <w:pStyle w:val="Normal"/>
        <w:ind w:left="426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22"/>
          <w:szCs w:val="22"/>
        </w:rPr>
        <w:tab/>
        <w:t xml:space="preserve">     </w:t>
      </w:r>
      <w:r>
        <w:rPr>
          <w:rFonts w:ascii="Arial" w:hAnsi="Arial"/>
          <w:sz w:val="22"/>
          <w:szCs w:val="22"/>
        </w:rPr>
        <w:t>a jogi és szervezési igazgató</w:t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Style w:val="Ershangslyozs"/>
          <w:rFonts w:eastAsia="MyriadPro-Light;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201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6.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április 8.</w:t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Style w:val="Ershangslyozs"/>
          <w:rFonts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Style w:val="Ershangslyozs"/>
          <w:rFonts w:ascii="Arial" w:hAnsi="Arial"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Style w:val="Ershangslyozs"/>
          <w:rFonts w:ascii="Arial" w:hAnsi="Arial"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pBdr/>
        <w:ind w:left="0" w:right="0" w:hanging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B</w:t>
      </w:r>
      <w:r>
        <w:rPr>
          <w:rFonts w:ascii="Arial" w:hAnsi="Arial"/>
          <w:b/>
          <w:bCs/>
          <w:sz w:val="22"/>
          <w:szCs w:val="22"/>
        </w:rPr>
        <w:t xml:space="preserve">” változat </w:t>
        <w:tab/>
        <w:tab/>
        <w:tab/>
        <w:tab/>
      </w:r>
    </w:p>
    <w:p>
      <w:pPr>
        <w:pStyle w:val="Szvegtrzs"/>
        <w:pBdr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 xml:space="preserve">               I. 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pBdr/>
        <w:tabs>
          <w:tab w:val="left" w:pos="709" w:leader="none"/>
          <w:tab w:val="left" w:pos="2340" w:leader="none"/>
        </w:tabs>
        <w:suppressAutoHyphens w:val="false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Style w:val="Ershangslyozs"/>
          <w:rFonts w:eastAsia="Times New Roman"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6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 (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II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I.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17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</w:t>
      </w:r>
      <w:r>
        <w:rPr>
          <w:rStyle w:val="Ershangslyozs"/>
          <w:rFonts w:eastAsia="Times New Roman"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Szvegtrzs"/>
        <w:pBdr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 Bartók Kamaraszínház és Művészetek Háza igazgatói álláshelyére érkezett pályázatok elbírálásár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ól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, az igazgatói kinevezés előkészítésé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ről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/>
          <w:sz w:val="22"/>
          <w:szCs w:val="22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1.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708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/201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5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(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XII.17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.)  határozatával ki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írt,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Bartók Kamaraszínház és Művészetek Háza igazgatói álláshelyére vonatkozó pályázat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nyertesének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Őze Áront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nyilvánítja.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Közgyűlés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munkaviszonyt létesít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Őze Áronnal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dunaújvárosi Bartók Kamaraszínház és Művészetek Háza igazgatói munkakörének betöltésére 201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július 1. napjától 20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21.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június 30. napjáig, és személyi alapbérét havi bruttó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500.000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Ft-ban, azaz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ötszázezer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forintban állapítja meg,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továbbá megállapít részére havi 80.000 Ft utazási hozzájárulást.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Style w:val="Ershangslyozs"/>
          <w:rFonts w:ascii="Arial" w:hAnsi="Arial" w:eastAsia="MyriadPro-Light;Arial" w:cs="Arial"/>
          <w:b w:val="false"/>
          <w:b w:val="false"/>
          <w:bCs w:val="false"/>
          <w:i w:val="false"/>
          <w:i w:val="false"/>
          <w:iCs w:val="false"/>
          <w:color w:val="000000"/>
          <w:u w:val="none"/>
          <w:lang w:eastAsia="hu-HU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/>
          <w:sz w:val="22"/>
          <w:szCs w:val="22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2. </w:t>
      </w:r>
      <w:r>
        <w:rPr>
          <w:rFonts w:ascii="Arial" w:hAnsi="Arial"/>
          <w:sz w:val="22"/>
          <w:szCs w:val="22"/>
        </w:rPr>
        <w:t xml:space="preserve">Dunaújváros Megyei Jogú Város Közgyűlése felkéri a polgármestert, hogy a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özgyűlés döntéséről értesítse a </w:t>
      </w:r>
      <w:r>
        <w:rPr>
          <w:rFonts w:ascii="Arial" w:hAnsi="Arial"/>
          <w:sz w:val="22"/>
          <w:szCs w:val="22"/>
        </w:rPr>
        <w:t xml:space="preserve">pályázót, valamint </w:t>
      </w:r>
      <w:r>
        <w:rPr>
          <w:rFonts w:ascii="Arial" w:hAnsi="Arial"/>
          <w:sz w:val="22"/>
          <w:szCs w:val="22"/>
        </w:rPr>
        <w:t>a nyerte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pályázat egy példányát küldje meg az NKA Előadó-művészeti Iroda részére.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</w:t>
      </w: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sz w:val="22"/>
          <w:szCs w:val="22"/>
          <w:u w:val="single"/>
        </w:rPr>
        <w:t xml:space="preserve">  </w:t>
      </w:r>
      <w:r>
        <w:rPr>
          <w:rFonts w:ascii="Arial" w:hAnsi="Arial"/>
          <w:sz w:val="22"/>
          <w:szCs w:val="22"/>
        </w:rPr>
        <w:t>- a határozat végrehajtásáért:</w:t>
      </w:r>
    </w:p>
    <w:p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polgármester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ab/>
        <w:t xml:space="preserve">            -  a határozat végrehajtásában való közreműködésért:</w:t>
      </w:r>
    </w:p>
    <w:p>
      <w:pPr>
        <w:pStyle w:val="Normal"/>
        <w:ind w:left="426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>a jogi és szervezési igazgató</w:t>
      </w:r>
    </w:p>
    <w:p>
      <w:pPr>
        <w:pStyle w:val="Normal"/>
        <w:ind w:left="426" w:right="0" w:hanging="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none"/>
        </w:rPr>
        <w:tab/>
      </w:r>
      <w:r>
        <w:rPr>
          <w:rFonts w:ascii="Arial" w:hAnsi="Arial"/>
          <w:b/>
          <w:sz w:val="22"/>
          <w:szCs w:val="22"/>
          <w:u w:val="single"/>
        </w:rPr>
        <w:t>Határidő:</w:t>
      </w:r>
      <w:r>
        <w:rPr>
          <w:rFonts w:ascii="Arial" w:hAnsi="Arial"/>
          <w:sz w:val="22"/>
          <w:szCs w:val="22"/>
        </w:rPr>
        <w:t xml:space="preserve"> 201</w:t>
      </w:r>
      <w:r>
        <w:rPr>
          <w:rFonts w:ascii="Arial" w:hAnsi="Arial"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április 8.</w:t>
      </w:r>
    </w:p>
    <w:p>
      <w:pPr>
        <w:pStyle w:val="Normal"/>
        <w:ind w:left="426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Dunaújváros Megyei Jogú Város Közgyűlése felkéri a polgármestert, hogy az 1. pont alapján gondoskodjon az igazgató munkaszerződésének megkötéséről.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>- a határozat végrehajtásáért: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>a polgármester</w:t>
      </w:r>
    </w:p>
    <w:p>
      <w:pPr>
        <w:pStyle w:val="Normal"/>
        <w:jc w:val="left"/>
        <w:rPr>
          <w:rFonts w:ascii="Arial" w:hAnsi="Arial" w:cs="Arial"/>
          <w:b/>
          <w:b/>
          <w:sz w:val="22"/>
          <w:szCs w:val="22"/>
          <w:u w:val="none"/>
        </w:rPr>
      </w:pPr>
      <w:r>
        <w:rPr>
          <w:rFonts w:cs="Arial" w:ascii="Arial" w:hAnsi="Arial"/>
          <w:b/>
          <w:sz w:val="22"/>
          <w:szCs w:val="22"/>
          <w:u w:val="none"/>
        </w:rPr>
        <w:tab/>
        <w:tab/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   -  a határozat végrehajtásában való közreműködésért: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ab/>
        <w:tab/>
        <w:tab/>
        <w:t>a személyügyi és munkaerő-gazdálkodási igazgató</w:t>
      </w:r>
    </w:p>
    <w:p>
      <w:pPr>
        <w:pStyle w:val="Normal"/>
        <w:jc w:val="left"/>
        <w:rPr>
          <w:rFonts w:ascii="Arial" w:hAnsi="Arial" w:cs="Arial"/>
          <w:b/>
          <w:b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ab/>
        <w:t xml:space="preserve">    </w:t>
      </w:r>
      <w:r>
        <w:rPr>
          <w:rFonts w:cs="Arial" w:ascii="Arial" w:hAnsi="Arial"/>
          <w:b/>
          <w:bCs/>
          <w:sz w:val="22"/>
          <w:szCs w:val="22"/>
          <w:u w:val="single"/>
        </w:rPr>
        <w:t>Határidő: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201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6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. június 30.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Style w:val="Ershangslyozs"/>
          <w:rFonts w:eastAsia="MyriadPro-Light;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I</w:t>
      </w:r>
      <w:r>
        <w:rPr>
          <w:rStyle w:val="Ershangslyozs"/>
          <w:rFonts w:eastAsia="MyriadPro-Light;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I.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eastAsia="MyriadPro-Light;Arial"/>
          <w:b/>
          <w:b/>
          <w:bCs/>
          <w:i w:val="false"/>
          <w:i w:val="false"/>
          <w:iCs w:val="false"/>
          <w:color w:val="000000"/>
          <w:lang w:eastAsia="hu-HU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pBdr/>
        <w:tabs>
          <w:tab w:val="left" w:pos="709" w:leader="none"/>
          <w:tab w:val="left" w:pos="2340" w:leader="none"/>
        </w:tabs>
        <w:suppressAutoHyphens w:val="false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Style w:val="Ershangslyozs"/>
          <w:rFonts w:eastAsia="Times New Roman"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6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 (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II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I.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17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</w:t>
      </w:r>
      <w:r>
        <w:rPr>
          <w:rStyle w:val="Ershangslyozs"/>
          <w:rFonts w:eastAsia="Times New Roman"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pBdr/>
        <w:tabs>
          <w:tab w:val="left" w:pos="709" w:leader="none"/>
          <w:tab w:val="left" w:pos="2340" w:leader="none"/>
        </w:tabs>
        <w:suppressAutoHyphens w:val="false"/>
        <w:spacing w:before="0" w:after="0"/>
        <w:ind w:left="0" w:right="0" w:hanging="0"/>
        <w:jc w:val="center"/>
        <w:rPr>
          <w:rStyle w:val="Ershangslyozs"/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a Bartók Kamaraszínház és Művészetek Háza igazgatói álláshelyére érkezett pályázatok elbírálásár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ó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l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outlineLvl w:val="2"/>
        <w:rPr>
          <w:rStyle w:val="Ershangslyozs"/>
          <w:rFonts w:ascii="Arial" w:hAnsi="Arial" w:eastAsia="Arial" w:cs="Arial"/>
          <w:b/>
          <w:b/>
          <w:bCs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1.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Dr. Borsós Beátának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Bartók Kamaraszínház és Művészetek Háza igazgatói álláshelyére vonatkozó pályázat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át nem támogatta.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Style w:val="Ershangslyozs"/>
          <w:rFonts w:eastAsia="MyriadPro-Light;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2. 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felkéri a polgármestert a határozat közlésére.</w:t>
      </w:r>
    </w:p>
    <w:p>
      <w:pPr>
        <w:pStyle w:val="Szvegtrzs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Style w:val="Ershangslyozs"/>
          <w:rFonts w:ascii="Arial" w:hAnsi="Arial"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  <w:t xml:space="preserve">      </w:t>
      </w: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- a határozat </w:t>
      </w:r>
      <w:r>
        <w:rPr>
          <w:rFonts w:ascii="Arial" w:hAnsi="Arial"/>
          <w:sz w:val="22"/>
          <w:szCs w:val="22"/>
        </w:rPr>
        <w:t>közlésé</w:t>
      </w:r>
      <w:r>
        <w:rPr>
          <w:rFonts w:ascii="Arial" w:hAnsi="Arial"/>
          <w:sz w:val="22"/>
          <w:szCs w:val="22"/>
        </w:rPr>
        <w:t>ért:</w:t>
      </w:r>
    </w:p>
    <w:p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rFonts w:ascii="Arial" w:hAnsi="Arial"/>
          <w:sz w:val="22"/>
          <w:szCs w:val="22"/>
        </w:rPr>
        <w:t xml:space="preserve"> polgármester</w:t>
      </w:r>
    </w:p>
    <w:p>
      <w:pPr>
        <w:pStyle w:val="Szvegtrzs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ab/>
        <w:t xml:space="preserve">       -  a határozat </w:t>
      </w:r>
      <w:r>
        <w:rPr>
          <w:rFonts w:ascii="Arial" w:hAnsi="Arial"/>
          <w:sz w:val="22"/>
          <w:szCs w:val="22"/>
        </w:rPr>
        <w:t>közlésében</w:t>
      </w:r>
      <w:r>
        <w:rPr>
          <w:rFonts w:ascii="Arial" w:hAnsi="Arial"/>
          <w:sz w:val="22"/>
          <w:szCs w:val="22"/>
        </w:rPr>
        <w:t xml:space="preserve"> való közreműködésért:</w:t>
      </w:r>
    </w:p>
    <w:p>
      <w:pPr>
        <w:pStyle w:val="Normal"/>
        <w:ind w:left="426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22"/>
          <w:szCs w:val="22"/>
        </w:rPr>
        <w:tab/>
        <w:t xml:space="preserve">     </w:t>
      </w:r>
      <w:r>
        <w:rPr>
          <w:rFonts w:ascii="Arial" w:hAnsi="Arial"/>
          <w:sz w:val="22"/>
          <w:szCs w:val="22"/>
        </w:rPr>
        <w:t>a jogi és szervezési igazgató</w:t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Style w:val="Ershangslyozs"/>
          <w:rFonts w:eastAsia="MyriadPro-Light;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201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6.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április 8.</w:t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Style w:val="Ershangslyozs"/>
          <w:rFonts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Dunaújváros, 2016. március 17. </w:t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Style w:val="Ershangslyozs"/>
          <w:rFonts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426" w:right="0" w:hanging="0"/>
        <w:jc w:val="both"/>
        <w:outlineLvl w:val="2"/>
        <w:rPr>
          <w:rStyle w:val="Ershangslyozs"/>
          <w:rFonts w:eastAsia="MyriadPro-Light;Arial" w:cs="Arial"/>
          <w:b w:val="false"/>
          <w:b w:val="false"/>
          <w:bCs w:val="false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ab/>
        <w:tab/>
        <w:tab/>
        <w:tab/>
        <w:tab/>
        <w:tab/>
        <w:tab/>
        <w:tab/>
        <w:t xml:space="preserve">    Sztankovics László s.k.</w:t>
      </w:r>
    </w:p>
    <w:p>
      <w:pPr>
        <w:pStyle w:val="Normal"/>
        <w:tabs>
          <w:tab w:val="left" w:pos="5805" w:leader="none"/>
        </w:tabs>
        <w:autoSpaceDE w:val="false"/>
        <w:spacing w:lineRule="auto" w:line="240" w:before="0" w:after="0"/>
        <w:ind w:left="0" w:right="0" w:hanging="0"/>
        <w:jc w:val="left"/>
        <w:rPr>
          <w:rFonts w:ascii="Arial" w:hAnsi="Arial" w:eastAsia="Arial;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val="hu-HU" w:eastAsia="hu-HU"/>
        </w:rPr>
      </w:pP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 xml:space="preserve"> </w:t>
      </w: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ab/>
        <w:t>az oktatási, kulturális, ifjúsági</w:t>
      </w:r>
    </w:p>
    <w:p>
      <w:pPr>
        <w:pStyle w:val="Normal"/>
        <w:widowControl/>
        <w:numPr>
          <w:ilvl w:val="0"/>
          <w:numId w:val="0"/>
        </w:numPr>
        <w:pBdr/>
        <w:tabs>
          <w:tab w:val="left" w:pos="-5040" w:leader="none"/>
        </w:tabs>
        <w:suppressAutoHyphens w:val="false"/>
        <w:autoSpaceDE w:val="false"/>
        <w:spacing w:lineRule="auto" w:line="240" w:before="0" w:after="0"/>
        <w:ind w:left="0" w:right="0" w:hanging="0"/>
        <w:jc w:val="both"/>
        <w:outlineLvl w:val="2"/>
        <w:rPr>
          <w:rFonts w:ascii="Arial" w:hAnsi="Arial" w:eastAsia="Arial;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Arial;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hu-HU" w:eastAsia="hu-HU"/>
        </w:rPr>
        <w:tab/>
        <w:tab/>
        <w:tab/>
        <w:tab/>
        <w:tab/>
        <w:tab/>
        <w:tab/>
        <w:tab/>
        <w:t xml:space="preserve">    és sportbizottság elnöke</w:t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lWeb">
    <w:name w:val="Normál (Web)"/>
    <w:basedOn w:val="Normal"/>
    <w:qFormat/>
    <w:pPr>
      <w:spacing w:before="280" w:after="280"/>
    </w:pPr>
    <w:rPr>
      <w:color w:val="000000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182</TotalTime>
  <Application>LibreOffice/5.0.1.2$Windows_x86 LibreOffice_project/81898c9f5c0d43f3473ba111d7b351050be20261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2016-02-26T11:28:32Z</dcterms:created>
  <dc:language>hu-HU</dc:language>
  <cp:lastPrinted>2016-03-01T13:21:31Z</cp:lastPrinted>
  <dcterms:modified xsi:type="dcterms:W3CDTF">2016-03-10T08:02:41Z</dcterms:modified>
  <cp:revision>23</cp:revision>
</cp:coreProperties>
</file>