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D566F9" w:rsidP="00C21BB8">
      <w:pPr>
        <w:spacing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  <w:iCs/>
        </w:rPr>
        <w:t xml:space="preserve">9. melléklet a </w:t>
      </w:r>
      <w:r w:rsidR="004F4E19">
        <w:rPr>
          <w:rFonts w:ascii="Arial" w:hAnsi="Arial" w:cs="Arial"/>
          <w:b/>
          <w:bCs/>
          <w:iCs/>
        </w:rPr>
        <w:t xml:space="preserve">43/2017. (XII.22.) </w:t>
      </w:r>
      <w:r>
        <w:rPr>
          <w:rFonts w:ascii="Arial" w:hAnsi="Arial" w:cs="Arial"/>
          <w:b/>
          <w:bCs/>
          <w:iCs/>
        </w:rPr>
        <w:t>önkormányzati rendelethez</w:t>
      </w:r>
      <w:r w:rsidR="000D3F63">
        <w:rPr>
          <w:rStyle w:val="Lbjegyzet-hivatkozs"/>
          <w:rFonts w:ascii="Arial" w:hAnsi="Arial" w:cs="Arial"/>
          <w:b/>
          <w:bCs/>
          <w:iCs/>
        </w:rPr>
        <w:footnoteReference w:customMarkFollows="1" w:id="1"/>
        <w:t>99</w:t>
      </w:r>
    </w:p>
    <w:p w:rsidR="0074122E" w:rsidRDefault="00D566F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településképi bírság kiszabható legnagyobb összege</w:t>
      </w:r>
    </w:p>
    <w:p w:rsidR="0074122E" w:rsidRDefault="00D566F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9.1. Ismételten kiszabható bírságok</w:t>
      </w:r>
    </w:p>
    <w:tbl>
      <w:tblPr>
        <w:tblW w:w="985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627"/>
        <w:gridCol w:w="6737"/>
        <w:gridCol w:w="2495"/>
      </w:tblGrid>
      <w:tr w:rsidR="0074122E" w:rsidRPr="00D5640D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D5640D" w:rsidRDefault="0074122E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D5640D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2495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</w:rPr>
              <w:t>B</w:t>
            </w:r>
          </w:p>
        </w:tc>
      </w:tr>
      <w:tr w:rsidR="0074122E" w:rsidRPr="00D5640D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D5640D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170" w:hanging="340"/>
              <w:rPr>
                <w:rFonts w:ascii="Arial" w:hAnsi="Arial" w:cs="Arial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D5640D">
              <w:rPr>
                <w:rFonts w:ascii="Arial" w:hAnsi="Arial" w:cs="Arial"/>
                <w:iCs/>
              </w:rPr>
              <w:t>településképi bírság kiszabásának alapja</w:t>
            </w:r>
          </w:p>
        </w:tc>
        <w:tc>
          <w:tcPr>
            <w:tcW w:w="2495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</w:rPr>
              <w:t>kiszabható bírság legnagyobb összege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170" w:hanging="340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B0B68" w:rsidP="00D5640D">
            <w:pPr>
              <w:spacing w:after="0" w:line="240" w:lineRule="auto"/>
              <w:jc w:val="both"/>
              <w:rPr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 xml:space="preserve">helyi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 xml:space="preserve">védett építmény </w:t>
            </w:r>
            <w:r w:rsidRPr="003E1C99">
              <w:rPr>
                <w:rFonts w:ascii="Arial" w:hAnsi="Arial" w:cs="Arial"/>
                <w:iCs/>
                <w:color w:val="auto"/>
              </w:rPr>
              <w:t xml:space="preserve">és helyi védett területen található építmény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>károsítása, elbontása, megsemmisítése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9B3781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2</w:t>
            </w:r>
            <w:r w:rsidR="00D566F9" w:rsidRPr="003E1C99">
              <w:rPr>
                <w:rFonts w:ascii="Arial" w:hAnsi="Arial" w:cs="Arial"/>
                <w:color w:val="auto"/>
              </w:rPr>
              <w:t>.000.000,-Ft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170" w:hanging="340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B0B68" w:rsidP="00D5640D">
            <w:pPr>
              <w:spacing w:after="0" w:line="240" w:lineRule="auto"/>
              <w:jc w:val="both"/>
              <w:rPr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 xml:space="preserve">helyi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 xml:space="preserve">védett építményhez </w:t>
            </w:r>
            <w:r w:rsidRPr="003E1C99">
              <w:rPr>
                <w:rFonts w:ascii="Arial" w:hAnsi="Arial" w:cs="Arial"/>
                <w:iCs/>
                <w:color w:val="auto"/>
              </w:rPr>
              <w:t xml:space="preserve">és helyi védett területen található építményhez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>annak megjelenését zavaró, vagy az örökségvédelmi érték csökkenését okozó módon épületrész, épületdísz, vakolat, stb. hozzáépítése, saját hirdetőfelületet, kirakatszekrényt elhelyezése, tető átalakítása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1.000.000,-Ft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az építmény műszaki állapota, és emiatt településképi megjelenése nem megfelelő, vagy a műszaki állapot építészeti értéket veszélyeztet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500.000,-Ft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0F111A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 xml:space="preserve">helyi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>védett épületen a nyílászárók eredetitől eltérő anyagú, osztású</w:t>
            </w:r>
            <w:r w:rsidRPr="003E1C99">
              <w:rPr>
                <w:rFonts w:ascii="Arial" w:hAnsi="Arial" w:cs="Arial"/>
                <w:iCs/>
                <w:color w:val="auto"/>
              </w:rPr>
              <w:t>, méretű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 xml:space="preserve"> nyílászáró cseréje</w:t>
            </w:r>
            <w:r w:rsidRPr="003E1C99">
              <w:rPr>
                <w:rFonts w:ascii="Arial" w:hAnsi="Arial" w:cs="Arial"/>
                <w:iCs/>
                <w:color w:val="auto"/>
              </w:rPr>
              <w:t>, új, nem illeszkedő nyílás kialakítása</w:t>
            </w:r>
          </w:p>
        </w:tc>
        <w:tc>
          <w:tcPr>
            <w:tcW w:w="2495" w:type="dxa"/>
            <w:shd w:val="clear" w:color="auto" w:fill="auto"/>
          </w:tcPr>
          <w:p w:rsidR="009B3781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nyílászáróként</w:t>
            </w:r>
          </w:p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150.000 Ft,-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0F111A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 xml:space="preserve">helyi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 xml:space="preserve">védett épület </w:t>
            </w:r>
            <w:r w:rsidRPr="003E1C99">
              <w:rPr>
                <w:rFonts w:ascii="Arial" w:hAnsi="Arial" w:cs="Arial"/>
                <w:iCs/>
                <w:color w:val="auto"/>
              </w:rPr>
              <w:t xml:space="preserve">és helyi védett területen található épület 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>utcai homlokzatán hőszigetelés kialakítása, ha a homlokzaton vakolatdísz, tagozat, tégla</w:t>
            </w:r>
            <w:r w:rsidR="005F68F4" w:rsidRPr="003E1C99">
              <w:rPr>
                <w:rFonts w:ascii="Arial" w:hAnsi="Arial" w:cs="Arial"/>
                <w:iCs/>
                <w:color w:val="auto"/>
              </w:rPr>
              <w:t>- vagy kőlap</w:t>
            </w:r>
            <w:r w:rsidR="00D566F9" w:rsidRPr="003E1C99">
              <w:rPr>
                <w:rFonts w:ascii="Arial" w:hAnsi="Arial" w:cs="Arial"/>
                <w:iCs/>
                <w:color w:val="auto"/>
              </w:rPr>
              <w:t>burkolat kerül eltakarásra, vagy megsemmisítésre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800.000 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az új vagy felújított nem védett épület, építmény megjelenése, tömege, anyaghasználata, színezése nem felel meg a településképi követelményeknek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500.000,-Ft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az építéssel összefüggésben a zöldfelületek kialakítása, parkolók fásítása, növényzettelepítés nem valósult meg, hiányos, vagy az elpusztult növényzet pótlása nem történt meg;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50.000 Ft</w:t>
            </w:r>
            <w:r w:rsidR="009B3781" w:rsidRPr="003E1C99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3E1C99">
              <w:rPr>
                <w:rFonts w:ascii="Arial" w:hAnsi="Arial" w:cs="Arial"/>
                <w:iCs/>
                <w:color w:val="auto"/>
              </w:rPr>
              <w:t>/</w:t>
            </w:r>
            <w:r w:rsidR="009B3781" w:rsidRPr="003E1C99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3E1C99">
              <w:rPr>
                <w:rFonts w:ascii="Arial" w:hAnsi="Arial" w:cs="Arial"/>
                <w:iCs/>
                <w:color w:val="auto"/>
              </w:rPr>
              <w:t xml:space="preserve">telepítendő fa </w:t>
            </w:r>
            <w:r w:rsidRPr="003E1C99">
              <w:rPr>
                <w:rFonts w:ascii="Arial" w:hAnsi="Arial" w:cs="Arial"/>
                <w:color w:val="auto"/>
              </w:rPr>
              <w:t>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a műszaki berendezések elhelyezése, kialakítása nem felel meg a településképi követelményeknek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100.000,- Ft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7" w:right="283" w:hanging="340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A településképet rontó üzletfelirat elhelyezése, ha mérete, anyaga, megjelenése, elhelyezkedése nem felel meg a településképi követelményeknek</w:t>
            </w:r>
          </w:p>
        </w:tc>
        <w:tc>
          <w:tcPr>
            <w:tcW w:w="2495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minden megkezdett fél m</w:t>
            </w:r>
            <w:r w:rsidRPr="003E1C99">
              <w:rPr>
                <w:rFonts w:ascii="Arial" w:hAnsi="Arial" w:cs="Arial"/>
                <w:color w:val="auto"/>
                <w:vertAlign w:val="superscript"/>
              </w:rPr>
              <w:t>2</w:t>
            </w:r>
            <w:r w:rsidRPr="003E1C99">
              <w:rPr>
                <w:rFonts w:ascii="Arial" w:hAnsi="Arial" w:cs="Arial"/>
                <w:color w:val="auto"/>
              </w:rPr>
              <w:t xml:space="preserve"> felület után 10.000,-Ft, de legfeljebb 100.000,-Ft</w:t>
            </w:r>
          </w:p>
        </w:tc>
      </w:tr>
    </w:tbl>
    <w:p w:rsidR="0074122E" w:rsidRPr="003E1C99" w:rsidRDefault="0074122E">
      <w:pPr>
        <w:spacing w:line="240" w:lineRule="auto"/>
        <w:jc w:val="both"/>
        <w:rPr>
          <w:rFonts w:ascii="Arial" w:hAnsi="Arial" w:cs="Arial"/>
          <w:color w:val="auto"/>
        </w:rPr>
      </w:pPr>
    </w:p>
    <w:p w:rsidR="0074122E" w:rsidRPr="003E1C99" w:rsidRDefault="00D566F9">
      <w:pPr>
        <w:spacing w:line="240" w:lineRule="auto"/>
        <w:jc w:val="both"/>
        <w:rPr>
          <w:rFonts w:ascii="Arial" w:hAnsi="Arial" w:cs="Arial"/>
          <w:iCs/>
          <w:color w:val="auto"/>
        </w:rPr>
      </w:pPr>
      <w:r w:rsidRPr="003E1C99">
        <w:rPr>
          <w:rFonts w:ascii="Arial" w:hAnsi="Arial" w:cs="Arial"/>
          <w:iCs/>
          <w:color w:val="auto"/>
        </w:rPr>
        <w:t>9.2. Egyszer kiszabható bírságok</w:t>
      </w:r>
    </w:p>
    <w:tbl>
      <w:tblPr>
        <w:tblW w:w="984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627"/>
        <w:gridCol w:w="6737"/>
        <w:gridCol w:w="2478"/>
      </w:tblGrid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A</w:t>
            </w:r>
          </w:p>
        </w:tc>
        <w:tc>
          <w:tcPr>
            <w:tcW w:w="2478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B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településképi bírság kiszabásának alapja</w:t>
            </w:r>
          </w:p>
        </w:tc>
        <w:tc>
          <w:tcPr>
            <w:tcW w:w="2478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color w:val="auto"/>
              </w:rPr>
              <w:t>kiszabható bírság legnagyobb összege</w:t>
            </w:r>
          </w:p>
        </w:tc>
      </w:tr>
      <w:tr w:rsidR="0074122E" w:rsidRPr="003E1C99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3E1C99" w:rsidRDefault="0074122E" w:rsidP="00D564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helyi védett érték</w:t>
            </w:r>
            <w:r w:rsidR="000F111A" w:rsidRPr="003E1C99">
              <w:rPr>
                <w:rFonts w:ascii="Arial" w:hAnsi="Arial" w:cs="Arial"/>
                <w:iCs/>
                <w:color w:val="auto"/>
              </w:rPr>
              <w:t xml:space="preserve"> vagy helyi védett területen található épület</w:t>
            </w:r>
            <w:r w:rsidRPr="003E1C99">
              <w:rPr>
                <w:rFonts w:ascii="Arial" w:hAnsi="Arial" w:cs="Arial"/>
                <w:iCs/>
                <w:color w:val="auto"/>
              </w:rPr>
              <w:t xml:space="preserve"> szabálytalan színezése</w:t>
            </w:r>
          </w:p>
        </w:tc>
        <w:tc>
          <w:tcPr>
            <w:tcW w:w="2478" w:type="dxa"/>
            <w:shd w:val="clear" w:color="auto" w:fill="auto"/>
          </w:tcPr>
          <w:p w:rsidR="0074122E" w:rsidRPr="003E1C99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E1C99">
              <w:rPr>
                <w:rFonts w:ascii="Arial" w:hAnsi="Arial" w:cs="Arial"/>
                <w:iCs/>
                <w:color w:val="auto"/>
              </w:rPr>
              <w:t>10.000 Ft/m2</w:t>
            </w:r>
          </w:p>
        </w:tc>
      </w:tr>
      <w:tr w:rsidR="0074122E" w:rsidRPr="00D5640D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D5640D" w:rsidRDefault="0074122E" w:rsidP="00D564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  <w:iCs/>
              </w:rPr>
              <w:t>egyéb szabálytalan színezés</w:t>
            </w:r>
          </w:p>
        </w:tc>
        <w:tc>
          <w:tcPr>
            <w:tcW w:w="2478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D5640D">
              <w:rPr>
                <w:rFonts w:ascii="Arial" w:hAnsi="Arial" w:cs="Arial"/>
                <w:iCs/>
              </w:rPr>
              <w:t>2.000 Ft/m2</w:t>
            </w:r>
          </w:p>
        </w:tc>
      </w:tr>
      <w:tr w:rsidR="0074122E" w:rsidRPr="00D5640D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D5640D" w:rsidRDefault="0074122E" w:rsidP="00D564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  <w:iCs/>
              </w:rPr>
              <w:t>növénytelepítés nem megfelelő fafajjal</w:t>
            </w:r>
          </w:p>
        </w:tc>
        <w:tc>
          <w:tcPr>
            <w:tcW w:w="2478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  <w:iCs/>
              </w:rPr>
              <w:t>5.000 Ft/fa</w:t>
            </w:r>
          </w:p>
        </w:tc>
      </w:tr>
      <w:tr w:rsidR="0074122E" w:rsidRPr="00D5640D" w:rsidTr="00D5640D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74122E" w:rsidRPr="00D5640D" w:rsidRDefault="0074122E" w:rsidP="00D564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7" w:right="283" w:hanging="340"/>
              <w:jc w:val="both"/>
              <w:rPr>
                <w:rFonts w:ascii="Arial" w:hAnsi="Arial" w:cs="Arial"/>
              </w:rPr>
            </w:pPr>
          </w:p>
        </w:tc>
        <w:tc>
          <w:tcPr>
            <w:tcW w:w="6737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</w:rPr>
              <w:t>bejelentés elmulasztása, ha egyébként a bejelentésre kötelezett tevékenység megfelel a követelményeknek</w:t>
            </w:r>
          </w:p>
        </w:tc>
        <w:tc>
          <w:tcPr>
            <w:tcW w:w="2478" w:type="dxa"/>
            <w:shd w:val="clear" w:color="auto" w:fill="auto"/>
          </w:tcPr>
          <w:p w:rsidR="0074122E" w:rsidRPr="00D5640D" w:rsidRDefault="00D566F9" w:rsidP="00D56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640D">
              <w:rPr>
                <w:rFonts w:ascii="Arial" w:hAnsi="Arial" w:cs="Arial"/>
              </w:rPr>
              <w:t>20.000 Ft</w:t>
            </w:r>
          </w:p>
        </w:tc>
      </w:tr>
    </w:tbl>
    <w:p w:rsidR="0074122E" w:rsidRDefault="0074122E">
      <w:pPr>
        <w:spacing w:line="240" w:lineRule="auto"/>
        <w:jc w:val="both"/>
        <w:rPr>
          <w:rFonts w:ascii="Arial" w:hAnsi="Arial" w:cs="Arial"/>
          <w:iCs/>
        </w:rPr>
      </w:pPr>
    </w:p>
    <w:p w:rsidR="0074122E" w:rsidRDefault="0074122E">
      <w:pPr>
        <w:spacing w:line="240" w:lineRule="auto"/>
        <w:jc w:val="both"/>
        <w:rPr>
          <w:rFonts w:ascii="Arial" w:hAnsi="Arial" w:cs="Arial"/>
          <w:iCs/>
        </w:rPr>
      </w:pP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99" w:rsidRDefault="003E1C99" w:rsidP="003E1C99">
      <w:pPr>
        <w:spacing w:after="0" w:line="240" w:lineRule="auto"/>
      </w:pPr>
      <w:r>
        <w:separator/>
      </w:r>
    </w:p>
  </w:endnote>
  <w:endnote w:type="continuationSeparator" w:id="0">
    <w:p w:rsidR="003E1C99" w:rsidRDefault="003E1C99" w:rsidP="003E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99" w:rsidRDefault="003E1C99" w:rsidP="003E1C99">
      <w:pPr>
        <w:spacing w:after="0" w:line="240" w:lineRule="auto"/>
      </w:pPr>
      <w:r>
        <w:separator/>
      </w:r>
    </w:p>
  </w:footnote>
  <w:footnote w:type="continuationSeparator" w:id="0">
    <w:p w:rsidR="003E1C99" w:rsidRDefault="003E1C99" w:rsidP="003E1C99">
      <w:pPr>
        <w:spacing w:after="0" w:line="240" w:lineRule="auto"/>
      </w:pPr>
      <w:r>
        <w:continuationSeparator/>
      </w:r>
    </w:p>
  </w:footnote>
  <w:footnote w:id="1">
    <w:p w:rsidR="000D3F63" w:rsidRDefault="000D3F63">
      <w:pPr>
        <w:pStyle w:val="Lbjegyzetszveg"/>
      </w:pPr>
      <w:r>
        <w:rPr>
          <w:rStyle w:val="Lbjegyzet-hivatkozs"/>
        </w:rPr>
        <w:t>99</w:t>
      </w:r>
      <w:r>
        <w:t xml:space="preserve"> Módosította a 32/2021. (X.27.) önkormányzati rendelet 18.§ (8)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0D3F63"/>
    <w:rsid w:val="000F111A"/>
    <w:rsid w:val="001C5920"/>
    <w:rsid w:val="00301CF8"/>
    <w:rsid w:val="003E1C99"/>
    <w:rsid w:val="00425CAD"/>
    <w:rsid w:val="00436EB1"/>
    <w:rsid w:val="00493B84"/>
    <w:rsid w:val="004F4E19"/>
    <w:rsid w:val="005F68F4"/>
    <w:rsid w:val="006026A1"/>
    <w:rsid w:val="0074122E"/>
    <w:rsid w:val="00765537"/>
    <w:rsid w:val="007E4E2B"/>
    <w:rsid w:val="009B3781"/>
    <w:rsid w:val="00B86E32"/>
    <w:rsid w:val="00C21BB8"/>
    <w:rsid w:val="00C43316"/>
    <w:rsid w:val="00C57A64"/>
    <w:rsid w:val="00D5640D"/>
    <w:rsid w:val="00D566F9"/>
    <w:rsid w:val="00D9725B"/>
    <w:rsid w:val="00DB0B68"/>
    <w:rsid w:val="00D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E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1C99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3E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E1C99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D3F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3F63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D3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E862-CBE0-4E22-BF6E-DD66459F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papp</cp:lastModifiedBy>
  <cp:revision>5</cp:revision>
  <cp:lastPrinted>2021-10-27T09:17:00Z</cp:lastPrinted>
  <dcterms:created xsi:type="dcterms:W3CDTF">2021-10-14T11:48:00Z</dcterms:created>
  <dcterms:modified xsi:type="dcterms:W3CDTF">2021-10-27T12:58:00Z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