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E2" w:rsidRPr="003D1033" w:rsidRDefault="009822E2" w:rsidP="003D1033">
      <w:pPr>
        <w:pStyle w:val="Cm"/>
        <w:spacing w:before="160"/>
        <w:rPr>
          <w:rFonts w:asciiTheme="minorHAnsi" w:hAnsiTheme="minorHAnsi"/>
          <w:b w:val="0"/>
        </w:rPr>
      </w:pPr>
      <w:r w:rsidRPr="003D1033">
        <w:rPr>
          <w:rFonts w:asciiTheme="minorHAnsi" w:hAnsiTheme="minorHAnsi"/>
        </w:rPr>
        <w:t>Dunaújváros Megyei Jogú Város Polgármesteri Hivatala</w:t>
      </w:r>
    </w:p>
    <w:p w:rsidR="009822E2" w:rsidRPr="003D1033" w:rsidRDefault="009822E2" w:rsidP="003D1033">
      <w:pPr>
        <w:spacing w:before="160"/>
        <w:jc w:val="center"/>
        <w:rPr>
          <w:rFonts w:asciiTheme="minorHAnsi" w:hAnsiTheme="minorHAnsi"/>
        </w:rPr>
      </w:pPr>
      <w:proofErr w:type="gramStart"/>
      <w:r w:rsidRPr="003D1033">
        <w:rPr>
          <w:rFonts w:asciiTheme="minorHAnsi" w:hAnsiTheme="minorHAnsi"/>
        </w:rPr>
        <w:t>a</w:t>
      </w:r>
      <w:proofErr w:type="gramEnd"/>
      <w:r w:rsidRPr="003D1033">
        <w:rPr>
          <w:rFonts w:asciiTheme="minorHAnsi" w:hAnsiTheme="minorHAnsi"/>
        </w:rPr>
        <w:t xml:space="preserve"> közszolgálati tisztviselőkről szóló 2011. évi CXCIX. törvény 45. § (1) bekezdése alapján </w:t>
      </w:r>
    </w:p>
    <w:p w:rsidR="009822E2" w:rsidRPr="003D1033" w:rsidRDefault="009822E2" w:rsidP="003D1033">
      <w:pPr>
        <w:spacing w:before="160"/>
        <w:jc w:val="center"/>
        <w:rPr>
          <w:rFonts w:asciiTheme="minorHAnsi" w:hAnsiTheme="minorHAnsi"/>
          <w:b/>
          <w:sz w:val="24"/>
        </w:rPr>
      </w:pPr>
      <w:proofErr w:type="gramStart"/>
      <w:r w:rsidRPr="003D1033">
        <w:rPr>
          <w:rFonts w:asciiTheme="minorHAnsi" w:hAnsiTheme="minorHAnsi"/>
          <w:b/>
          <w:sz w:val="24"/>
        </w:rPr>
        <w:t>pályázatot</w:t>
      </w:r>
      <w:proofErr w:type="gramEnd"/>
      <w:r w:rsidRPr="003D1033">
        <w:rPr>
          <w:rFonts w:asciiTheme="minorHAnsi" w:hAnsiTheme="minorHAnsi"/>
          <w:b/>
          <w:sz w:val="24"/>
        </w:rPr>
        <w:t xml:space="preserve"> hirdet </w:t>
      </w:r>
    </w:p>
    <w:p w:rsidR="003D1033" w:rsidRDefault="003D1033" w:rsidP="003D1033">
      <w:pPr>
        <w:spacing w:before="160"/>
        <w:jc w:val="center"/>
        <w:rPr>
          <w:rFonts w:asciiTheme="minorHAnsi" w:hAnsiTheme="minorHAnsi"/>
          <w:b/>
          <w:sz w:val="24"/>
        </w:rPr>
      </w:pPr>
    </w:p>
    <w:p w:rsidR="003D1033" w:rsidRDefault="00E9091C" w:rsidP="003D1033">
      <w:pPr>
        <w:spacing w:before="16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Településfejlesztési és üzemeltetési </w:t>
      </w:r>
      <w:r w:rsidR="009822E2" w:rsidRPr="003D1033">
        <w:rPr>
          <w:rFonts w:asciiTheme="minorHAnsi" w:hAnsiTheme="minorHAnsi"/>
          <w:b/>
          <w:sz w:val="24"/>
        </w:rPr>
        <w:t>ügyintéző</w:t>
      </w:r>
    </w:p>
    <w:p w:rsidR="009822E2" w:rsidRPr="003D1033" w:rsidRDefault="009822E2" w:rsidP="003D1033">
      <w:pPr>
        <w:jc w:val="center"/>
        <w:rPr>
          <w:rFonts w:asciiTheme="minorHAnsi" w:hAnsiTheme="minorHAnsi"/>
          <w:sz w:val="24"/>
        </w:rPr>
      </w:pPr>
      <w:r w:rsidRPr="003D1033">
        <w:rPr>
          <w:rFonts w:asciiTheme="minorHAnsi" w:hAnsiTheme="minorHAnsi"/>
          <w:sz w:val="24"/>
        </w:rPr>
        <w:t xml:space="preserve"> </w:t>
      </w:r>
      <w:proofErr w:type="gramStart"/>
      <w:r w:rsidRPr="003D1033">
        <w:rPr>
          <w:rFonts w:asciiTheme="minorHAnsi" w:hAnsiTheme="minorHAnsi"/>
          <w:sz w:val="24"/>
        </w:rPr>
        <w:t>munkakör</w:t>
      </w:r>
      <w:proofErr w:type="gramEnd"/>
      <w:r w:rsidRPr="003D1033">
        <w:rPr>
          <w:rFonts w:asciiTheme="minorHAnsi" w:hAnsiTheme="minorHAnsi"/>
          <w:sz w:val="24"/>
        </w:rPr>
        <w:t xml:space="preserve"> betöltésére</w:t>
      </w:r>
    </w:p>
    <w:p w:rsidR="009822E2" w:rsidRDefault="009822E2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</w:p>
    <w:p w:rsidR="003D1033" w:rsidRPr="003D1033" w:rsidRDefault="003D1033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</w:p>
    <w:p w:rsidR="009822E2" w:rsidRPr="003D1033" w:rsidRDefault="009822E2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>A közszolgálati jogviszony időtartama:</w:t>
      </w:r>
      <w:r w:rsidR="003D1033">
        <w:rPr>
          <w:rFonts w:asciiTheme="minorHAnsi" w:hAnsiTheme="minorHAnsi"/>
          <w:b/>
          <w:sz w:val="22"/>
          <w:u w:val="single"/>
        </w:rPr>
        <w:tab/>
        <w:t xml:space="preserve"> </w:t>
      </w:r>
      <w:r w:rsidR="003D1033" w:rsidRPr="003D1033">
        <w:rPr>
          <w:rFonts w:asciiTheme="minorHAnsi" w:hAnsiTheme="minorHAnsi"/>
          <w:sz w:val="22"/>
        </w:rPr>
        <w:t>H</w:t>
      </w:r>
      <w:r w:rsidRPr="003D1033">
        <w:rPr>
          <w:rFonts w:asciiTheme="minorHAnsi" w:hAnsiTheme="minorHAnsi"/>
          <w:sz w:val="22"/>
        </w:rPr>
        <w:t>atározatlan idejű közszolgálati jogviszony</w:t>
      </w:r>
    </w:p>
    <w:p w:rsidR="009822E2" w:rsidRPr="003D1033" w:rsidRDefault="009822E2" w:rsidP="003D1033">
      <w:pPr>
        <w:spacing w:before="16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>Foglalkoztatás jellege:</w:t>
      </w:r>
      <w:r w:rsidRPr="003D1033">
        <w:rPr>
          <w:rFonts w:asciiTheme="minorHAnsi" w:hAnsiTheme="minorHAnsi"/>
          <w:b/>
          <w:sz w:val="22"/>
        </w:rPr>
        <w:t xml:space="preserve"> </w:t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Pr="003D1033">
        <w:rPr>
          <w:rFonts w:asciiTheme="minorHAnsi" w:hAnsiTheme="minorHAnsi"/>
          <w:sz w:val="22"/>
        </w:rPr>
        <w:t xml:space="preserve">Teljes munkaidő </w:t>
      </w:r>
    </w:p>
    <w:p w:rsidR="003D1033" w:rsidRDefault="009822E2" w:rsidP="003D1033">
      <w:pPr>
        <w:spacing w:before="16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>A munkavégzés helye:</w:t>
      </w:r>
      <w:r w:rsidRPr="003D1033">
        <w:rPr>
          <w:rFonts w:asciiTheme="minorHAnsi" w:hAnsiTheme="minorHAnsi"/>
          <w:b/>
          <w:sz w:val="22"/>
        </w:rPr>
        <w:t xml:space="preserve"> </w:t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="003D1033">
        <w:rPr>
          <w:rFonts w:asciiTheme="minorHAnsi" w:hAnsiTheme="minorHAnsi"/>
          <w:b/>
          <w:sz w:val="22"/>
        </w:rPr>
        <w:tab/>
      </w:r>
      <w:r w:rsidRPr="003D1033">
        <w:rPr>
          <w:rFonts w:asciiTheme="minorHAnsi" w:hAnsiTheme="minorHAnsi"/>
          <w:sz w:val="22"/>
        </w:rPr>
        <w:t>DMJV Polgármesteri Hivatala</w:t>
      </w:r>
    </w:p>
    <w:p w:rsidR="003D1033" w:rsidRDefault="00E9091C" w:rsidP="003D1033">
      <w:pPr>
        <w:ind w:left="2836"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Városüzemeltetési és Beruházási</w:t>
      </w:r>
      <w:r w:rsidR="003D1033">
        <w:rPr>
          <w:rFonts w:asciiTheme="minorHAnsi" w:hAnsiTheme="minorHAnsi"/>
          <w:sz w:val="22"/>
        </w:rPr>
        <w:t xml:space="preserve"> </w:t>
      </w:r>
      <w:r w:rsidR="009822E2" w:rsidRPr="003D1033">
        <w:rPr>
          <w:rFonts w:asciiTheme="minorHAnsi" w:hAnsiTheme="minorHAnsi"/>
          <w:sz w:val="22"/>
        </w:rPr>
        <w:t xml:space="preserve">Osztály, </w:t>
      </w:r>
    </w:p>
    <w:p w:rsidR="009822E2" w:rsidRPr="003D1033" w:rsidRDefault="009822E2" w:rsidP="003D1033">
      <w:pPr>
        <w:ind w:left="2836" w:firstLine="709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2400 Dunaújváros, Városháza tér 1. </w:t>
      </w:r>
    </w:p>
    <w:p w:rsidR="009822E2" w:rsidRPr="003D1033" w:rsidRDefault="009822E2" w:rsidP="003D1033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munkakörhöz tartozó főbb tevékenységi körök: </w:t>
      </w:r>
    </w:p>
    <w:p w:rsidR="00E9091C" w:rsidRPr="00E9091C" w:rsidRDefault="00E9091C" w:rsidP="00E9091C">
      <w:pPr>
        <w:pStyle w:val="NormlWeb"/>
        <w:numPr>
          <w:ilvl w:val="0"/>
          <w:numId w:val="30"/>
        </w:numPr>
        <w:spacing w:before="0" w:beforeAutospacing="0" w:after="0" w:line="240" w:lineRule="auto"/>
        <w:rPr>
          <w:rFonts w:asciiTheme="minorHAnsi" w:hAnsiTheme="minorHAnsi"/>
        </w:rPr>
      </w:pPr>
      <w:r w:rsidRPr="00E9091C">
        <w:rPr>
          <w:rFonts w:asciiTheme="minorHAnsi" w:hAnsiTheme="minorHAnsi" w:cs="Arial"/>
          <w:sz w:val="22"/>
          <w:szCs w:val="22"/>
        </w:rPr>
        <w:t>Közreműködik a fejlesztési, illetve a felújítási célok meghatározásában.</w:t>
      </w:r>
    </w:p>
    <w:p w:rsidR="00E9091C" w:rsidRPr="00E9091C" w:rsidRDefault="00E9091C" w:rsidP="00E9091C">
      <w:pPr>
        <w:pStyle w:val="NormlWeb"/>
        <w:numPr>
          <w:ilvl w:val="0"/>
          <w:numId w:val="30"/>
        </w:numPr>
        <w:spacing w:before="0" w:beforeAutospacing="0" w:after="0" w:line="240" w:lineRule="auto"/>
        <w:rPr>
          <w:rFonts w:asciiTheme="minorHAnsi" w:hAnsiTheme="minorHAnsi"/>
        </w:rPr>
      </w:pPr>
      <w:r w:rsidRPr="00E9091C">
        <w:rPr>
          <w:rFonts w:asciiTheme="minorHAnsi" w:hAnsiTheme="minorHAnsi" w:cs="Arial"/>
          <w:sz w:val="22"/>
          <w:szCs w:val="22"/>
        </w:rPr>
        <w:t>Közreműködik az önkormányzati beruházások és felújítások előkészítésében és teljes körű lebonyolításában.</w:t>
      </w:r>
    </w:p>
    <w:p w:rsidR="00E9091C" w:rsidRPr="00E9091C" w:rsidRDefault="00E9091C" w:rsidP="00E9091C">
      <w:pPr>
        <w:pStyle w:val="NormlWeb"/>
        <w:numPr>
          <w:ilvl w:val="0"/>
          <w:numId w:val="30"/>
        </w:numPr>
        <w:spacing w:before="0" w:beforeAutospacing="0" w:after="0" w:line="240" w:lineRule="auto"/>
        <w:rPr>
          <w:rFonts w:asciiTheme="minorHAnsi" w:hAnsiTheme="minorHAnsi"/>
        </w:rPr>
      </w:pPr>
      <w:r w:rsidRPr="00E9091C">
        <w:rPr>
          <w:rFonts w:asciiTheme="minorHAnsi" w:hAnsiTheme="minorHAnsi" w:cs="Arial"/>
          <w:sz w:val="22"/>
          <w:szCs w:val="22"/>
        </w:rPr>
        <w:t>Közreműködik a beruházásokkal és felújításokkal kapcsolatos közbeszerzési eljárások előkészítésében.</w:t>
      </w:r>
    </w:p>
    <w:p w:rsidR="00E9091C" w:rsidRPr="00E9091C" w:rsidRDefault="00E9091C" w:rsidP="00E9091C">
      <w:pPr>
        <w:pStyle w:val="NormlWeb"/>
        <w:numPr>
          <w:ilvl w:val="0"/>
          <w:numId w:val="30"/>
        </w:numPr>
        <w:spacing w:before="0" w:beforeAutospacing="0" w:after="0" w:line="240" w:lineRule="auto"/>
        <w:rPr>
          <w:rFonts w:asciiTheme="minorHAnsi" w:hAnsiTheme="minorHAnsi"/>
        </w:rPr>
      </w:pPr>
      <w:r w:rsidRPr="00E9091C">
        <w:rPr>
          <w:rFonts w:asciiTheme="minorHAnsi" w:hAnsiTheme="minorHAnsi" w:cs="Arial"/>
          <w:sz w:val="22"/>
          <w:szCs w:val="22"/>
        </w:rPr>
        <w:t>Közreműködik a fejlesztési, illetve felújítási célú pályázatokkal kapcsolatos feladatok ellátásában.</w:t>
      </w:r>
    </w:p>
    <w:p w:rsidR="00E9091C" w:rsidRPr="00E9091C" w:rsidRDefault="00E9091C" w:rsidP="00E9091C">
      <w:pPr>
        <w:pStyle w:val="NormlWeb"/>
        <w:numPr>
          <w:ilvl w:val="0"/>
          <w:numId w:val="30"/>
        </w:numPr>
        <w:spacing w:before="0" w:beforeAutospacing="0" w:after="0" w:line="240" w:lineRule="auto"/>
        <w:rPr>
          <w:rFonts w:asciiTheme="minorHAnsi" w:hAnsiTheme="minorHAnsi"/>
        </w:rPr>
      </w:pPr>
      <w:r w:rsidRPr="00E9091C">
        <w:rPr>
          <w:rFonts w:asciiTheme="minorHAnsi" w:hAnsiTheme="minorHAnsi" w:cs="Arial"/>
          <w:sz w:val="22"/>
          <w:szCs w:val="22"/>
        </w:rPr>
        <w:t>Ellátja az önkormányzati beruházások és felújítások előkészítése során az engedélyeztetési eljárások lefolytatásával kapcsolatos teendőket</w:t>
      </w:r>
    </w:p>
    <w:p w:rsidR="009822E2" w:rsidRPr="003D1033" w:rsidRDefault="00380B19" w:rsidP="003D1033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Jogállás, illetmény és juttatások: </w:t>
      </w:r>
    </w:p>
    <w:p w:rsidR="00380B19" w:rsidRPr="003D1033" w:rsidRDefault="00380B19" w:rsidP="003D1033">
      <w:pPr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A jogállásra, az illetmény megállapítására és a juttatásokra a közszolgálati tisztviselőkről szóló 2011. évi CXCIX. törvény rendelkezései, valamint </w:t>
      </w:r>
      <w:r w:rsidR="00F53BB1" w:rsidRPr="003D1033">
        <w:rPr>
          <w:rFonts w:asciiTheme="minorHAnsi" w:hAnsiTheme="minorHAnsi"/>
          <w:sz w:val="22"/>
        </w:rPr>
        <w:t xml:space="preserve">Dunaújváros Megyei Jogú Város Közgyűlése 7/2013. (III. 01.) önkormányzati rendelete rendelkezései az irányadók. </w:t>
      </w:r>
    </w:p>
    <w:p w:rsidR="00F53BB1" w:rsidRPr="003D1033" w:rsidRDefault="00F53BB1" w:rsidP="003D1033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Pályázati feltételek: </w:t>
      </w:r>
    </w:p>
    <w:p w:rsidR="009822E2" w:rsidRPr="003D1033" w:rsidRDefault="00F53BB1" w:rsidP="00C86C5F">
      <w:pPr>
        <w:pStyle w:val="lfej"/>
        <w:numPr>
          <w:ilvl w:val="0"/>
          <w:numId w:val="24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sz w:val="22"/>
        </w:rPr>
        <w:t>magyar állampolgárság</w:t>
      </w:r>
    </w:p>
    <w:p w:rsidR="00F53BB1" w:rsidRPr="003D1033" w:rsidRDefault="00F53BB1" w:rsidP="00C86C5F">
      <w:pPr>
        <w:pStyle w:val="lfej"/>
        <w:numPr>
          <w:ilvl w:val="0"/>
          <w:numId w:val="24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sz w:val="22"/>
        </w:rPr>
        <w:t>cselekvőképesség</w:t>
      </w:r>
    </w:p>
    <w:p w:rsidR="00F53BB1" w:rsidRPr="003D1033" w:rsidRDefault="00F53BB1" w:rsidP="00C86C5F">
      <w:pPr>
        <w:pStyle w:val="lfej"/>
        <w:numPr>
          <w:ilvl w:val="0"/>
          <w:numId w:val="24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sz w:val="22"/>
        </w:rPr>
        <w:t>büntetlen előélet</w:t>
      </w:r>
    </w:p>
    <w:p w:rsidR="00E9091C" w:rsidRDefault="00A22BBA" w:rsidP="00A22BBA">
      <w:pPr>
        <w:pStyle w:val="Listaszerbekezds"/>
        <w:numPr>
          <w:ilvl w:val="0"/>
          <w:numId w:val="3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22BBA">
        <w:rPr>
          <w:rFonts w:asciiTheme="minorHAnsi" w:hAnsiTheme="minorHAnsi"/>
          <w:sz w:val="22"/>
          <w:szCs w:val="22"/>
        </w:rPr>
        <w:t>felső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2BBA">
        <w:rPr>
          <w:rFonts w:asciiTheme="minorHAnsi" w:hAnsiTheme="minorHAnsi"/>
          <w:sz w:val="22"/>
          <w:szCs w:val="22"/>
        </w:rPr>
        <w:t>fokú, vagy középfokú mélyépítő</w:t>
      </w:r>
      <w:r w:rsidR="00AD7E10">
        <w:rPr>
          <w:rFonts w:asciiTheme="minorHAnsi" w:hAnsiTheme="minorHAnsi"/>
          <w:sz w:val="22"/>
          <w:szCs w:val="22"/>
        </w:rPr>
        <w:t>, vagy útépítő és fenntartó</w:t>
      </w:r>
      <w:r w:rsidRPr="00A22BBA">
        <w:rPr>
          <w:rFonts w:asciiTheme="minorHAnsi" w:hAnsiTheme="minorHAnsi"/>
          <w:sz w:val="22"/>
          <w:szCs w:val="22"/>
        </w:rPr>
        <w:t xml:space="preserve"> szakképzettség</w:t>
      </w:r>
    </w:p>
    <w:p w:rsidR="00A22BBA" w:rsidRPr="00A22BBA" w:rsidRDefault="00A22BBA" w:rsidP="00A22BBA">
      <w:pPr>
        <w:pStyle w:val="Listaszerbekezds"/>
        <w:numPr>
          <w:ilvl w:val="0"/>
          <w:numId w:val="3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Office felhasználó szintű ismerete</w:t>
      </w:r>
    </w:p>
    <w:p w:rsidR="009822E2" w:rsidRDefault="00202AA5" w:rsidP="003D1033">
      <w:pPr>
        <w:pStyle w:val="Cmsor1"/>
        <w:spacing w:before="160"/>
        <w:rPr>
          <w:rFonts w:asciiTheme="minorHAnsi" w:hAnsiTheme="minorHAnsi"/>
        </w:rPr>
      </w:pPr>
      <w:r w:rsidRPr="003D1033">
        <w:rPr>
          <w:rFonts w:asciiTheme="minorHAnsi" w:hAnsiTheme="minorHAnsi"/>
        </w:rPr>
        <w:t xml:space="preserve">A pályázat elbírálásánál előnyt jelent: </w:t>
      </w:r>
    </w:p>
    <w:p w:rsidR="00202AA5" w:rsidRPr="003D1033" w:rsidRDefault="00202AA5" w:rsidP="00C86C5F">
      <w:pPr>
        <w:pStyle w:val="Szvegtrzs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>közigazgatási szakmai tapasztalat</w:t>
      </w:r>
    </w:p>
    <w:p w:rsidR="00202AA5" w:rsidRPr="003D1033" w:rsidRDefault="00202AA5" w:rsidP="00C86C5F">
      <w:pPr>
        <w:pStyle w:val="Szvegtrzs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közigazgatási </w:t>
      </w:r>
      <w:proofErr w:type="gramStart"/>
      <w:r w:rsidRPr="003D1033">
        <w:rPr>
          <w:rFonts w:asciiTheme="minorHAnsi" w:hAnsiTheme="minorHAnsi"/>
          <w:sz w:val="22"/>
        </w:rPr>
        <w:t>alap-</w:t>
      </w:r>
      <w:proofErr w:type="gramEnd"/>
      <w:r w:rsidRPr="003D1033">
        <w:rPr>
          <w:rFonts w:asciiTheme="minorHAnsi" w:hAnsiTheme="minorHAnsi"/>
          <w:sz w:val="22"/>
        </w:rPr>
        <w:t xml:space="preserve"> ill. szakvizsga</w:t>
      </w:r>
    </w:p>
    <w:p w:rsidR="009822E2" w:rsidRPr="003D1033" w:rsidRDefault="00202AA5" w:rsidP="007D35F3">
      <w:pPr>
        <w:pStyle w:val="Szvegtrzs"/>
        <w:spacing w:before="160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Elvárt kompetenciák: </w:t>
      </w:r>
    </w:p>
    <w:p w:rsidR="00202AA5" w:rsidRPr="003D1033" w:rsidRDefault="00202AA5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szakmai ismeretek alkalmazása</w:t>
      </w:r>
    </w:p>
    <w:p w:rsidR="00202AA5" w:rsidRPr="003D1033" w:rsidRDefault="00202AA5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önálló, precíz munkavégzés</w:t>
      </w:r>
    </w:p>
    <w:p w:rsidR="008331AA" w:rsidRPr="003D1033" w:rsidRDefault="008331AA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problémamegoldás, rugalmasság, jól terhelhetőség</w:t>
      </w:r>
    </w:p>
    <w:p w:rsidR="008331AA" w:rsidRPr="003D1033" w:rsidRDefault="008331AA" w:rsidP="00C86C5F">
      <w:pPr>
        <w:pStyle w:val="Szvegtrzs"/>
        <w:numPr>
          <w:ilvl w:val="0"/>
          <w:numId w:val="26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csapatmunka, együttműködés</w:t>
      </w:r>
    </w:p>
    <w:p w:rsidR="008331AA" w:rsidRPr="003D1033" w:rsidRDefault="008331AA" w:rsidP="007D35F3">
      <w:pPr>
        <w:pStyle w:val="Szvegtrzs"/>
        <w:spacing w:before="160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lastRenderedPageBreak/>
        <w:t xml:space="preserve">A pályázat részeként benyújtandó iratok, igazolások: </w:t>
      </w:r>
    </w:p>
    <w:p w:rsidR="008331AA" w:rsidRPr="003D1033" w:rsidRDefault="008331AA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45/2012. (III. 20.) Korm. rendelet 1. számú mellékletében meghatározott minta szerinti, a szakmai életutat bemutató önéletrajz</w:t>
      </w:r>
    </w:p>
    <w:p w:rsidR="008331AA" w:rsidRPr="003D1033" w:rsidRDefault="008331AA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motivációs levél</w:t>
      </w:r>
    </w:p>
    <w:p w:rsidR="008331AA" w:rsidRPr="003D1033" w:rsidRDefault="008331AA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>iskolai végzettséget és egyéb végzettséget tanúsító okiratok másolata</w:t>
      </w:r>
    </w:p>
    <w:p w:rsidR="008331AA" w:rsidRPr="007D35F3" w:rsidRDefault="007D35F3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szCs w:val="22"/>
          <w:u w:val="single"/>
        </w:rPr>
      </w:pPr>
      <w:r w:rsidRPr="007D35F3">
        <w:rPr>
          <w:rFonts w:asciiTheme="minorHAnsi" w:hAnsiTheme="minorHAnsi"/>
          <w:sz w:val="22"/>
          <w:szCs w:val="22"/>
        </w:rPr>
        <w:t>3 hónapnál nem régebbi hatósági bizonyítványt, mely igazolja a büntetlen előéleten túl, hogy nem áll a munkakörének megfelelő foglalkozástól eltiltás hatálya alatt</w:t>
      </w:r>
    </w:p>
    <w:p w:rsidR="008331AA" w:rsidRPr="007D35F3" w:rsidRDefault="008331AA" w:rsidP="00C86C5F">
      <w:pPr>
        <w:pStyle w:val="Szvegtrzs"/>
        <w:numPr>
          <w:ilvl w:val="0"/>
          <w:numId w:val="27"/>
        </w:numPr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sz w:val="22"/>
        </w:rPr>
        <w:t xml:space="preserve">nyilatkozat arról, hogy a pályázati anyagot az elbírálásban résztvevők megismerhetik. </w:t>
      </w:r>
    </w:p>
    <w:p w:rsidR="007D35F3" w:rsidRPr="007D35F3" w:rsidRDefault="007D35F3" w:rsidP="00C86C5F">
      <w:pPr>
        <w:widowControl w:val="0"/>
        <w:numPr>
          <w:ilvl w:val="0"/>
          <w:numId w:val="27"/>
        </w:numPr>
        <w:tabs>
          <w:tab w:val="left" w:pos="927"/>
        </w:tabs>
        <w:suppressAutoHyphen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D35F3">
        <w:rPr>
          <w:rFonts w:asciiTheme="minorHAnsi" w:eastAsia="Arial" w:hAnsiTheme="minorHAnsi" w:cs="Arial"/>
          <w:sz w:val="22"/>
          <w:szCs w:val="22"/>
        </w:rPr>
        <w:t>Vagyonnyilatkozat tételi eljárás lefolytatása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munkakör betölthetőségének időpontja: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A munkakör legkorábban </w:t>
      </w:r>
      <w:r w:rsidR="00C86C5F" w:rsidRPr="003D1033">
        <w:rPr>
          <w:rFonts w:asciiTheme="minorHAnsi" w:hAnsiTheme="minorHAnsi"/>
          <w:sz w:val="22"/>
        </w:rPr>
        <w:t>a pályázat elbírálását követően azonnal betölthető</w:t>
      </w:r>
      <w:r w:rsidR="00C14061" w:rsidRPr="003D1033">
        <w:rPr>
          <w:rFonts w:asciiTheme="minorHAnsi" w:hAnsiTheme="minorHAnsi"/>
          <w:sz w:val="22"/>
        </w:rPr>
        <w:t xml:space="preserve">, 6 hónap próbaidő kikötésével.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benyújtásának határideje: 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>201</w:t>
      </w:r>
      <w:r w:rsidR="00E9091C">
        <w:rPr>
          <w:rFonts w:asciiTheme="minorHAnsi" w:hAnsiTheme="minorHAnsi"/>
          <w:sz w:val="22"/>
        </w:rPr>
        <w:t>7</w:t>
      </w:r>
      <w:r w:rsidRPr="003D1033">
        <w:rPr>
          <w:rFonts w:asciiTheme="minorHAnsi" w:hAnsiTheme="minorHAnsi"/>
          <w:sz w:val="22"/>
        </w:rPr>
        <w:t xml:space="preserve">. </w:t>
      </w:r>
      <w:r w:rsidR="00E9091C">
        <w:rPr>
          <w:rFonts w:asciiTheme="minorHAnsi" w:hAnsiTheme="minorHAnsi"/>
          <w:sz w:val="22"/>
        </w:rPr>
        <w:t>augusztus</w:t>
      </w:r>
      <w:r w:rsidR="00C86C5F" w:rsidRPr="003D1033">
        <w:rPr>
          <w:rFonts w:asciiTheme="minorHAnsi" w:hAnsiTheme="minorHAnsi"/>
          <w:sz w:val="22"/>
        </w:rPr>
        <w:t xml:space="preserve"> hó </w:t>
      </w:r>
      <w:r w:rsidR="00E9091C">
        <w:rPr>
          <w:rFonts w:asciiTheme="minorHAnsi" w:hAnsiTheme="minorHAnsi"/>
          <w:sz w:val="22"/>
        </w:rPr>
        <w:t>31.</w:t>
      </w:r>
      <w:r w:rsidR="00C86C5F" w:rsidRPr="003D1033">
        <w:rPr>
          <w:rFonts w:asciiTheme="minorHAnsi" w:hAnsiTheme="minorHAnsi"/>
          <w:sz w:val="22"/>
        </w:rPr>
        <w:t xml:space="preserve"> nap</w:t>
      </w:r>
    </w:p>
    <w:p w:rsidR="008331AA" w:rsidRPr="003D1033" w:rsidRDefault="008331AA" w:rsidP="008331AA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benyújtásának módja: </w:t>
      </w:r>
    </w:p>
    <w:p w:rsidR="008331AA" w:rsidRPr="003D1033" w:rsidRDefault="00C14061" w:rsidP="00C14061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Postai úton vagy személyesen: DMJV </w:t>
      </w:r>
      <w:r w:rsidR="00367256" w:rsidRPr="003D1033">
        <w:rPr>
          <w:rFonts w:asciiTheme="minorHAnsi" w:hAnsiTheme="minorHAnsi"/>
          <w:sz w:val="22"/>
        </w:rPr>
        <w:t>Polgármesteri Hivatala,</w:t>
      </w:r>
      <w:r w:rsidRPr="003D1033">
        <w:rPr>
          <w:rFonts w:asciiTheme="minorHAnsi" w:hAnsiTheme="minorHAnsi"/>
          <w:sz w:val="22"/>
        </w:rPr>
        <w:t xml:space="preserve"> </w:t>
      </w:r>
      <w:r w:rsidR="008331AA" w:rsidRPr="003D1033">
        <w:rPr>
          <w:rFonts w:asciiTheme="minorHAnsi" w:hAnsiTheme="minorHAnsi"/>
          <w:sz w:val="22"/>
        </w:rPr>
        <w:t>2400 Dunaújváros, Városháza tér 1.</w:t>
      </w:r>
      <w:r w:rsidR="00367256" w:rsidRPr="003D1033">
        <w:rPr>
          <w:rFonts w:asciiTheme="minorHAnsi" w:hAnsiTheme="minorHAnsi"/>
          <w:sz w:val="22"/>
        </w:rPr>
        <w:t xml:space="preserve"> („A” épület, II. emelet 201</w:t>
      </w:r>
      <w:r w:rsidRPr="003D1033">
        <w:rPr>
          <w:rFonts w:asciiTheme="minorHAnsi" w:hAnsiTheme="minorHAnsi"/>
          <w:sz w:val="22"/>
        </w:rPr>
        <w:t>. iroda</w:t>
      </w:r>
      <w:r w:rsidR="009662FF" w:rsidRPr="003D1033">
        <w:rPr>
          <w:rFonts w:asciiTheme="minorHAnsi" w:hAnsiTheme="minorHAnsi"/>
          <w:sz w:val="22"/>
        </w:rPr>
        <w:t>.</w:t>
      </w:r>
      <w:r w:rsidRPr="003D1033">
        <w:rPr>
          <w:rFonts w:asciiTheme="minorHAnsi" w:hAnsiTheme="minorHAnsi"/>
          <w:sz w:val="22"/>
        </w:rPr>
        <w:t xml:space="preserve">) </w:t>
      </w:r>
      <w:r w:rsidR="00367256" w:rsidRPr="003D1033">
        <w:rPr>
          <w:rFonts w:asciiTheme="minorHAnsi" w:hAnsiTheme="minorHAnsi"/>
          <w:sz w:val="22"/>
        </w:rPr>
        <w:t>Kérjük a borítékon feltüntetni: „</w:t>
      </w:r>
      <w:r w:rsidR="00F724E4">
        <w:rPr>
          <w:rFonts w:asciiTheme="minorHAnsi" w:hAnsiTheme="minorHAnsi"/>
          <w:sz w:val="22"/>
        </w:rPr>
        <w:t>településfejlesztési és üzemeltetési ügyintéző”</w:t>
      </w:r>
    </w:p>
    <w:p w:rsidR="00C14061" w:rsidRPr="003D1033" w:rsidRDefault="00C14061" w:rsidP="00C14061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pályázati eljárás, a pályázat elbírálásának módja, rendje: </w:t>
      </w:r>
    </w:p>
    <w:p w:rsidR="00C14061" w:rsidRPr="003D1033" w:rsidRDefault="008E3CB4" w:rsidP="00C14061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 xml:space="preserve">Az eljárásban csak a hiánytalan pályázati dokumentációk vesznek részt. </w:t>
      </w:r>
      <w:r w:rsidR="00C14061" w:rsidRPr="003D1033">
        <w:rPr>
          <w:rFonts w:asciiTheme="minorHAnsi" w:hAnsiTheme="minorHAnsi"/>
          <w:sz w:val="22"/>
        </w:rPr>
        <w:t xml:space="preserve">Az előszűrés az önéletrajz és a motivációs levél alapján történik. A személyes meghallgatásra behívottak közül – a </w:t>
      </w:r>
      <w:r w:rsidR="00C86C5F" w:rsidRPr="003D1033">
        <w:rPr>
          <w:rFonts w:asciiTheme="minorHAnsi" w:hAnsiTheme="minorHAnsi"/>
          <w:sz w:val="22"/>
        </w:rPr>
        <w:t>város</w:t>
      </w:r>
      <w:r w:rsidR="00AF4BF7">
        <w:rPr>
          <w:rFonts w:asciiTheme="minorHAnsi" w:hAnsiTheme="minorHAnsi"/>
          <w:sz w:val="22"/>
        </w:rPr>
        <w:t>üzemeltetési és beruházási osztályvezető</w:t>
      </w:r>
      <w:r w:rsidR="00C86C5F" w:rsidRPr="003D1033">
        <w:rPr>
          <w:rFonts w:asciiTheme="minorHAnsi" w:hAnsiTheme="minorHAnsi"/>
          <w:sz w:val="22"/>
        </w:rPr>
        <w:t xml:space="preserve"> </w:t>
      </w:r>
      <w:r w:rsidR="00C14061" w:rsidRPr="003D1033">
        <w:rPr>
          <w:rFonts w:asciiTheme="minorHAnsi" w:hAnsiTheme="minorHAnsi"/>
          <w:sz w:val="22"/>
        </w:rPr>
        <w:t xml:space="preserve">javaslata alapján – a polgármester egyetértésével </w:t>
      </w:r>
      <w:r w:rsidRPr="003D1033">
        <w:rPr>
          <w:rFonts w:asciiTheme="minorHAnsi" w:hAnsiTheme="minorHAnsi"/>
          <w:sz w:val="22"/>
        </w:rPr>
        <w:t xml:space="preserve">a jegyző dönt a foglalkoztatott személyéről, melyről a pályázók írásban értesítést kapnak. </w:t>
      </w:r>
    </w:p>
    <w:p w:rsidR="008E3CB4" w:rsidRPr="003D1033" w:rsidRDefault="008E3CB4" w:rsidP="008E3CB4">
      <w:pPr>
        <w:spacing w:before="120"/>
        <w:jc w:val="both"/>
        <w:rPr>
          <w:rFonts w:asciiTheme="minorHAnsi" w:hAnsiTheme="minorHAnsi"/>
          <w:b/>
          <w:sz w:val="22"/>
        </w:rPr>
      </w:pPr>
      <w:r w:rsidRPr="003D1033">
        <w:rPr>
          <w:rFonts w:asciiTheme="minorHAnsi" w:hAnsiTheme="minorHAnsi"/>
          <w:b/>
          <w:sz w:val="22"/>
          <w:u w:val="single"/>
        </w:rPr>
        <w:t xml:space="preserve">A pályázat elbírálásának határideje: </w:t>
      </w:r>
    </w:p>
    <w:p w:rsidR="008E3CB4" w:rsidRPr="003D1033" w:rsidRDefault="008E3CB4" w:rsidP="008E3CB4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>201</w:t>
      </w:r>
      <w:r w:rsidR="00F724E4">
        <w:rPr>
          <w:rFonts w:asciiTheme="minorHAnsi" w:hAnsiTheme="minorHAnsi"/>
          <w:sz w:val="22"/>
        </w:rPr>
        <w:t>7</w:t>
      </w:r>
      <w:r w:rsidRPr="003D1033">
        <w:rPr>
          <w:rFonts w:asciiTheme="minorHAnsi" w:hAnsiTheme="minorHAnsi"/>
          <w:sz w:val="22"/>
        </w:rPr>
        <w:t xml:space="preserve">. </w:t>
      </w:r>
      <w:r w:rsidR="00C86C5F" w:rsidRPr="003D1033">
        <w:rPr>
          <w:rFonts w:asciiTheme="minorHAnsi" w:hAnsiTheme="minorHAnsi"/>
          <w:sz w:val="22"/>
        </w:rPr>
        <w:t xml:space="preserve">év </w:t>
      </w:r>
      <w:r w:rsidR="00F724E4">
        <w:rPr>
          <w:rFonts w:asciiTheme="minorHAnsi" w:hAnsiTheme="minorHAnsi"/>
          <w:sz w:val="22"/>
        </w:rPr>
        <w:t>szeptember</w:t>
      </w:r>
      <w:r w:rsidR="00C86C5F" w:rsidRPr="003D1033">
        <w:rPr>
          <w:rFonts w:asciiTheme="minorHAnsi" w:hAnsiTheme="minorHAnsi"/>
          <w:sz w:val="22"/>
        </w:rPr>
        <w:t xml:space="preserve"> hó </w:t>
      </w:r>
      <w:r w:rsidR="00F724E4">
        <w:rPr>
          <w:rFonts w:asciiTheme="minorHAnsi" w:hAnsiTheme="minorHAnsi"/>
          <w:sz w:val="22"/>
        </w:rPr>
        <w:t>15.</w:t>
      </w:r>
      <w:r w:rsidR="00C86C5F" w:rsidRPr="003D1033">
        <w:rPr>
          <w:rFonts w:asciiTheme="minorHAnsi" w:hAnsiTheme="minorHAnsi"/>
          <w:sz w:val="22"/>
        </w:rPr>
        <w:t xml:space="preserve"> nap</w:t>
      </w:r>
    </w:p>
    <w:p w:rsidR="00A22BBA" w:rsidRDefault="00A22BBA" w:rsidP="00A22BBA">
      <w:pPr>
        <w:spacing w:before="120"/>
        <w:jc w:val="both"/>
        <w:rPr>
          <w:rFonts w:asciiTheme="minorHAnsi" w:hAnsiTheme="minorHAnsi"/>
          <w:sz w:val="22"/>
        </w:rPr>
      </w:pPr>
    </w:p>
    <w:p w:rsidR="00A22BBA" w:rsidRPr="00A22BBA" w:rsidRDefault="00A22BBA" w:rsidP="00A22BBA">
      <w:pPr>
        <w:spacing w:before="120"/>
        <w:jc w:val="both"/>
        <w:rPr>
          <w:rFonts w:asciiTheme="minorHAnsi" w:hAnsiTheme="minorHAnsi"/>
          <w:b/>
          <w:sz w:val="22"/>
          <w:u w:val="single"/>
        </w:rPr>
      </w:pPr>
      <w:r w:rsidRPr="00A22BBA">
        <w:rPr>
          <w:rFonts w:asciiTheme="minorHAnsi" w:hAnsiTheme="minorHAnsi"/>
          <w:b/>
          <w:sz w:val="22"/>
          <w:u w:val="single"/>
        </w:rPr>
        <w:t>Egyén információk:</w:t>
      </w:r>
    </w:p>
    <w:p w:rsidR="00A22BBA" w:rsidRPr="003D1033" w:rsidRDefault="00A22BBA" w:rsidP="00A22BBA">
      <w:pPr>
        <w:spacing w:before="120"/>
        <w:jc w:val="both"/>
        <w:rPr>
          <w:rFonts w:asciiTheme="minorHAnsi" w:hAnsiTheme="minorHAnsi"/>
          <w:sz w:val="22"/>
        </w:rPr>
      </w:pPr>
      <w:r w:rsidRPr="00A22BBA">
        <w:rPr>
          <w:rFonts w:asciiTheme="minorHAnsi" w:hAnsiTheme="minorHAnsi"/>
          <w:sz w:val="22"/>
        </w:rPr>
        <w:t>A munkakör</w:t>
      </w:r>
      <w:r>
        <w:rPr>
          <w:rFonts w:asciiTheme="minorHAnsi" w:hAnsiTheme="minorHAnsi"/>
          <w:sz w:val="22"/>
        </w:rPr>
        <w:t xml:space="preserve"> tartalmával</w:t>
      </w:r>
      <w:r w:rsidRPr="00A22BBA">
        <w:rPr>
          <w:rFonts w:asciiTheme="minorHAnsi" w:hAnsiTheme="minorHAnsi"/>
          <w:sz w:val="22"/>
        </w:rPr>
        <w:t xml:space="preserve"> kapcsolat</w:t>
      </w:r>
      <w:r>
        <w:rPr>
          <w:rFonts w:asciiTheme="minorHAnsi" w:hAnsiTheme="minorHAnsi"/>
          <w:sz w:val="22"/>
        </w:rPr>
        <w:t>osan</w:t>
      </w:r>
      <w:r w:rsidRPr="00A22BBA">
        <w:rPr>
          <w:rFonts w:asciiTheme="minorHAnsi" w:hAnsiTheme="minorHAnsi"/>
          <w:sz w:val="22"/>
        </w:rPr>
        <w:t xml:space="preserve"> további információt </w:t>
      </w:r>
      <w:proofErr w:type="spellStart"/>
      <w:r w:rsidRPr="00A22BBA">
        <w:rPr>
          <w:rFonts w:asciiTheme="minorHAnsi" w:hAnsiTheme="minorHAnsi"/>
          <w:sz w:val="22"/>
        </w:rPr>
        <w:t>Markóth</w:t>
      </w:r>
      <w:proofErr w:type="spellEnd"/>
      <w:r w:rsidRPr="00A22BBA">
        <w:rPr>
          <w:rFonts w:asciiTheme="minorHAnsi" w:hAnsiTheme="minorHAnsi"/>
          <w:sz w:val="22"/>
        </w:rPr>
        <w:t xml:space="preserve"> Béla városüzemeltetési</w:t>
      </w:r>
      <w:r>
        <w:rPr>
          <w:rFonts w:asciiTheme="minorHAnsi" w:hAnsiTheme="minorHAnsi"/>
          <w:sz w:val="22"/>
        </w:rPr>
        <w:t xml:space="preserve"> és beruházási osztályvezető</w:t>
      </w:r>
      <w:r w:rsidRPr="003D1033">
        <w:rPr>
          <w:rFonts w:asciiTheme="minorHAnsi" w:hAnsiTheme="minorHAnsi"/>
          <w:sz w:val="22"/>
        </w:rPr>
        <w:t xml:space="preserve"> nyújt a 25/544-</w:t>
      </w:r>
      <w:r>
        <w:rPr>
          <w:rFonts w:asciiTheme="minorHAnsi" w:hAnsiTheme="minorHAnsi"/>
          <w:sz w:val="22"/>
        </w:rPr>
        <w:t>125</w:t>
      </w:r>
      <w:r w:rsidRPr="003D1033">
        <w:rPr>
          <w:rFonts w:asciiTheme="minorHAnsi" w:hAnsiTheme="minorHAnsi"/>
          <w:sz w:val="22"/>
        </w:rPr>
        <w:t xml:space="preserve">-as telefonszámon. </w:t>
      </w:r>
    </w:p>
    <w:p w:rsidR="008E3CB4" w:rsidRPr="003D1033" w:rsidRDefault="008E3CB4" w:rsidP="00C14061">
      <w:pPr>
        <w:spacing w:before="120"/>
        <w:jc w:val="both"/>
        <w:rPr>
          <w:rFonts w:asciiTheme="minorHAnsi" w:hAnsiTheme="minorHAnsi"/>
          <w:sz w:val="22"/>
        </w:rPr>
      </w:pPr>
      <w:r w:rsidRPr="003D1033">
        <w:rPr>
          <w:rFonts w:asciiTheme="minorHAnsi" w:hAnsiTheme="minorHAnsi"/>
          <w:sz w:val="22"/>
        </w:rPr>
        <w:t>A pályázati kiírással</w:t>
      </w:r>
      <w:r w:rsidR="00A22BBA">
        <w:rPr>
          <w:rFonts w:asciiTheme="minorHAnsi" w:hAnsiTheme="minorHAnsi"/>
          <w:sz w:val="22"/>
        </w:rPr>
        <w:t xml:space="preserve"> és a betöltéssel </w:t>
      </w:r>
      <w:r w:rsidRPr="003D1033">
        <w:rPr>
          <w:rFonts w:asciiTheme="minorHAnsi" w:hAnsiTheme="minorHAnsi"/>
          <w:sz w:val="22"/>
        </w:rPr>
        <w:t>kapcsolatosan további információt</w:t>
      </w:r>
      <w:r w:rsidR="00A22BBA">
        <w:rPr>
          <w:rFonts w:asciiTheme="minorHAnsi" w:hAnsiTheme="minorHAnsi"/>
          <w:sz w:val="22"/>
        </w:rPr>
        <w:t xml:space="preserve"> Szabó Márta személyügyi ügyintéző nyújt a 25/544-1</w:t>
      </w:r>
      <w:r w:rsidR="00ED5EE5">
        <w:rPr>
          <w:rFonts w:asciiTheme="minorHAnsi" w:hAnsiTheme="minorHAnsi"/>
          <w:sz w:val="22"/>
        </w:rPr>
        <w:t>4</w:t>
      </w:r>
      <w:r w:rsidR="00A22BBA">
        <w:rPr>
          <w:rFonts w:asciiTheme="minorHAnsi" w:hAnsiTheme="minorHAnsi"/>
          <w:sz w:val="22"/>
        </w:rPr>
        <w:t>4-es telefonszámon.</w:t>
      </w:r>
      <w:r w:rsidRPr="003D1033">
        <w:rPr>
          <w:rFonts w:asciiTheme="minorHAnsi" w:hAnsiTheme="minorHAnsi"/>
          <w:sz w:val="22"/>
        </w:rPr>
        <w:t xml:space="preserve"> </w:t>
      </w:r>
    </w:p>
    <w:p w:rsidR="008331AA" w:rsidRPr="003D1033" w:rsidRDefault="008331AA" w:rsidP="008331AA">
      <w:pPr>
        <w:pStyle w:val="Szvegtrzs"/>
        <w:rPr>
          <w:rFonts w:asciiTheme="minorHAnsi" w:hAnsiTheme="minorHAnsi"/>
          <w:b/>
          <w:sz w:val="22"/>
          <w:u w:val="single"/>
        </w:rPr>
      </w:pPr>
    </w:p>
    <w:p w:rsidR="00202AA5" w:rsidRPr="003D1033" w:rsidRDefault="00202AA5">
      <w:pPr>
        <w:pStyle w:val="Szvegtrzs"/>
        <w:rPr>
          <w:rFonts w:asciiTheme="minorHAnsi" w:hAnsiTheme="minorHAnsi"/>
          <w:b/>
          <w:sz w:val="22"/>
          <w:u w:val="single"/>
        </w:rPr>
      </w:pPr>
    </w:p>
    <w:sectPr w:rsidR="00202AA5" w:rsidRPr="003D1033" w:rsidSect="00BC57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BA" w:rsidRDefault="00A22BBA">
      <w:r>
        <w:separator/>
      </w:r>
    </w:p>
  </w:endnote>
  <w:endnote w:type="continuationSeparator" w:id="1">
    <w:p w:rsidR="00A22BBA" w:rsidRDefault="00A2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BA" w:rsidRDefault="00A22BBA">
      <w:r>
        <w:separator/>
      </w:r>
    </w:p>
  </w:footnote>
  <w:footnote w:type="continuationSeparator" w:id="1">
    <w:p w:rsidR="00A22BBA" w:rsidRDefault="00A22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/>
      </w:rPr>
    </w:lvl>
  </w:abstractNum>
  <w:abstractNum w:abstractNumId="1">
    <w:nsid w:val="02907340"/>
    <w:multiLevelType w:val="hybridMultilevel"/>
    <w:tmpl w:val="589487F4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6855"/>
    <w:multiLevelType w:val="hybridMultilevel"/>
    <w:tmpl w:val="BDC25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A4F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366B9E"/>
    <w:multiLevelType w:val="hybridMultilevel"/>
    <w:tmpl w:val="933A86A0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32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0023B8"/>
    <w:multiLevelType w:val="singleLevel"/>
    <w:tmpl w:val="4E5CAE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01070C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0C21BC1"/>
    <w:multiLevelType w:val="hybridMultilevel"/>
    <w:tmpl w:val="DC2E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3680E"/>
    <w:multiLevelType w:val="hybridMultilevel"/>
    <w:tmpl w:val="4BE4E44E"/>
    <w:lvl w:ilvl="0" w:tplc="95A8E70A">
      <w:start w:val="1"/>
      <w:numFmt w:val="bullet"/>
      <w:lvlText w:val="-"/>
      <w:lvlJc w:val="left"/>
      <w:pPr>
        <w:ind w:left="1571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AF7F4B"/>
    <w:multiLevelType w:val="hybridMultilevel"/>
    <w:tmpl w:val="49ACBA28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D4EA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8915C6"/>
    <w:multiLevelType w:val="hybridMultilevel"/>
    <w:tmpl w:val="26B66FA8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373"/>
    <w:multiLevelType w:val="hybridMultilevel"/>
    <w:tmpl w:val="9968A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7558"/>
    <w:multiLevelType w:val="singleLevel"/>
    <w:tmpl w:val="EB20C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8226FC"/>
    <w:multiLevelType w:val="hybridMultilevel"/>
    <w:tmpl w:val="AF725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C720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BB3029"/>
    <w:multiLevelType w:val="hybridMultilevel"/>
    <w:tmpl w:val="889065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743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753E93"/>
    <w:multiLevelType w:val="hybridMultilevel"/>
    <w:tmpl w:val="9A7276AC"/>
    <w:lvl w:ilvl="0" w:tplc="5BECE5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61388"/>
    <w:multiLevelType w:val="hybridMultilevel"/>
    <w:tmpl w:val="00286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1091"/>
    <w:multiLevelType w:val="hybridMultilevel"/>
    <w:tmpl w:val="9A8A3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5E6"/>
    <w:multiLevelType w:val="hybridMultilevel"/>
    <w:tmpl w:val="DDC6A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3E63D0"/>
    <w:multiLevelType w:val="singleLevel"/>
    <w:tmpl w:val="A94C40D6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4">
    <w:nsid w:val="644043A2"/>
    <w:multiLevelType w:val="singleLevel"/>
    <w:tmpl w:val="D442A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BA7D67"/>
    <w:multiLevelType w:val="hybridMultilevel"/>
    <w:tmpl w:val="5F3CD490"/>
    <w:lvl w:ilvl="0" w:tplc="95A8E70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55E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363CAA"/>
    <w:multiLevelType w:val="hybridMultilevel"/>
    <w:tmpl w:val="27566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5164"/>
    <w:multiLevelType w:val="hybridMultilevel"/>
    <w:tmpl w:val="44481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E45AB"/>
    <w:multiLevelType w:val="singleLevel"/>
    <w:tmpl w:val="A252C95A"/>
    <w:lvl w:ilvl="0">
      <w:numFmt w:val="bullet"/>
      <w:lvlText w:val="-"/>
      <w:lvlJc w:val="left"/>
      <w:pPr>
        <w:tabs>
          <w:tab w:val="num" w:pos="609"/>
        </w:tabs>
        <w:ind w:left="609" w:hanging="360"/>
      </w:pPr>
      <w:rPr>
        <w:rFonts w:hint="default"/>
      </w:rPr>
    </w:lvl>
  </w:abstractNum>
  <w:abstractNum w:abstractNumId="30">
    <w:nsid w:val="759645E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86C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413134"/>
    <w:multiLevelType w:val="singleLevel"/>
    <w:tmpl w:val="C7C08D68"/>
    <w:lvl w:ilvl="0">
      <w:start w:val="200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7F955CFC"/>
    <w:multiLevelType w:val="hybridMultilevel"/>
    <w:tmpl w:val="13E0B47C"/>
    <w:lvl w:ilvl="0" w:tplc="95A8E70A">
      <w:start w:val="1"/>
      <w:numFmt w:val="bullet"/>
      <w:lvlText w:val="-"/>
      <w:lvlJc w:val="left"/>
      <w:pPr>
        <w:ind w:left="1571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3"/>
  </w:num>
  <w:num w:numId="5">
    <w:abstractNumId w:val="26"/>
  </w:num>
  <w:num w:numId="6">
    <w:abstractNumId w:val="18"/>
  </w:num>
  <w:num w:numId="7">
    <w:abstractNumId w:val="11"/>
  </w:num>
  <w:num w:numId="8">
    <w:abstractNumId w:val="6"/>
  </w:num>
  <w:num w:numId="9">
    <w:abstractNumId w:val="7"/>
  </w:num>
  <w:num w:numId="10">
    <w:abstractNumId w:val="32"/>
  </w:num>
  <w:num w:numId="11">
    <w:abstractNumId w:val="23"/>
  </w:num>
  <w:num w:numId="12">
    <w:abstractNumId w:val="14"/>
  </w:num>
  <w:num w:numId="13">
    <w:abstractNumId w:val="31"/>
  </w:num>
  <w:num w:numId="14">
    <w:abstractNumId w:val="24"/>
  </w:num>
  <w:num w:numId="15">
    <w:abstractNumId w:val="29"/>
  </w:num>
  <w:num w:numId="16">
    <w:abstractNumId w:val="17"/>
  </w:num>
  <w:num w:numId="17">
    <w:abstractNumId w:val="2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1"/>
  </w:num>
  <w:num w:numId="23">
    <w:abstractNumId w:val="21"/>
  </w:num>
  <w:num w:numId="24">
    <w:abstractNumId w:val="13"/>
  </w:num>
  <w:num w:numId="25">
    <w:abstractNumId w:val="28"/>
  </w:num>
  <w:num w:numId="26">
    <w:abstractNumId w:val="15"/>
  </w:num>
  <w:num w:numId="27">
    <w:abstractNumId w:val="27"/>
  </w:num>
  <w:num w:numId="28">
    <w:abstractNumId w:val="25"/>
  </w:num>
  <w:num w:numId="29">
    <w:abstractNumId w:val="0"/>
  </w:num>
  <w:num w:numId="30">
    <w:abstractNumId w:val="8"/>
  </w:num>
  <w:num w:numId="31">
    <w:abstractNumId w:val="33"/>
  </w:num>
  <w:num w:numId="32">
    <w:abstractNumId w:val="9"/>
  </w:num>
  <w:num w:numId="33">
    <w:abstractNumId w:val="2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75A"/>
    <w:rsid w:val="00202AA5"/>
    <w:rsid w:val="0024673C"/>
    <w:rsid w:val="00356CC2"/>
    <w:rsid w:val="00367256"/>
    <w:rsid w:val="00380B19"/>
    <w:rsid w:val="003D1033"/>
    <w:rsid w:val="00403F15"/>
    <w:rsid w:val="005D0DDC"/>
    <w:rsid w:val="007D35F3"/>
    <w:rsid w:val="008331AA"/>
    <w:rsid w:val="0087038E"/>
    <w:rsid w:val="008E3CB4"/>
    <w:rsid w:val="009662FF"/>
    <w:rsid w:val="009822E2"/>
    <w:rsid w:val="00992BD6"/>
    <w:rsid w:val="00A22BBA"/>
    <w:rsid w:val="00AD7E10"/>
    <w:rsid w:val="00AF4BF7"/>
    <w:rsid w:val="00B80AC3"/>
    <w:rsid w:val="00BC577F"/>
    <w:rsid w:val="00C14061"/>
    <w:rsid w:val="00C86C5F"/>
    <w:rsid w:val="00D8075A"/>
    <w:rsid w:val="00E33BFF"/>
    <w:rsid w:val="00E9091C"/>
    <w:rsid w:val="00ED5EE5"/>
    <w:rsid w:val="00F53BB1"/>
    <w:rsid w:val="00F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77F"/>
  </w:style>
  <w:style w:type="paragraph" w:styleId="Cmsor1">
    <w:name w:val="heading 1"/>
    <w:basedOn w:val="Norml"/>
    <w:next w:val="Norml"/>
    <w:qFormat/>
    <w:rsid w:val="00BC577F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Cmsor2">
    <w:name w:val="heading 2"/>
    <w:basedOn w:val="Norml"/>
    <w:next w:val="Norml"/>
    <w:qFormat/>
    <w:rsid w:val="00BC577F"/>
    <w:pPr>
      <w:keepNext/>
      <w:outlineLvl w:val="1"/>
    </w:pPr>
    <w:rPr>
      <w:rFonts w:ascii="Arial" w:hAnsi="Arial"/>
      <w:b/>
      <w:u w:val="single"/>
    </w:rPr>
  </w:style>
  <w:style w:type="paragraph" w:styleId="Cmsor3">
    <w:name w:val="heading 3"/>
    <w:basedOn w:val="Norml"/>
    <w:next w:val="Norml"/>
    <w:qFormat/>
    <w:rsid w:val="00BC577F"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Cmsor4">
    <w:name w:val="heading 4"/>
    <w:basedOn w:val="Norml"/>
    <w:next w:val="Norml"/>
    <w:qFormat/>
    <w:rsid w:val="00BC577F"/>
    <w:pPr>
      <w:keepNext/>
      <w:spacing w:before="120"/>
      <w:jc w:val="both"/>
      <w:outlineLvl w:val="3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C577F"/>
    <w:pPr>
      <w:jc w:val="center"/>
    </w:pPr>
    <w:rPr>
      <w:rFonts w:ascii="Arial" w:hAnsi="Arial"/>
      <w:b/>
      <w:sz w:val="24"/>
    </w:rPr>
  </w:style>
  <w:style w:type="paragraph" w:styleId="Szvegtrzs">
    <w:name w:val="Body Text"/>
    <w:basedOn w:val="Norml"/>
    <w:semiHidden/>
    <w:rsid w:val="00BC577F"/>
    <w:pPr>
      <w:jc w:val="both"/>
    </w:pPr>
    <w:rPr>
      <w:rFonts w:ascii="Arial" w:hAnsi="Arial"/>
      <w:sz w:val="24"/>
    </w:rPr>
  </w:style>
  <w:style w:type="paragraph" w:styleId="lfej">
    <w:name w:val="header"/>
    <w:basedOn w:val="Norml"/>
    <w:semiHidden/>
    <w:rsid w:val="00BC577F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BC577F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BC577F"/>
    <w:pPr>
      <w:jc w:val="both"/>
    </w:pPr>
    <w:rPr>
      <w:rFonts w:ascii="Arial" w:hAnsi="Arial"/>
      <w:sz w:val="22"/>
    </w:rPr>
  </w:style>
  <w:style w:type="paragraph" w:styleId="Lista">
    <w:name w:val="List"/>
    <w:basedOn w:val="Szvegtrzs"/>
    <w:semiHidden/>
    <w:rsid w:val="00BC577F"/>
    <w:pPr>
      <w:suppressAutoHyphens/>
    </w:pPr>
    <w:rPr>
      <w:rFonts w:ascii="Times New Roman" w:hAnsi="Times New Roman"/>
    </w:rPr>
  </w:style>
  <w:style w:type="paragraph" w:styleId="Szvegtrzsbehzssal">
    <w:name w:val="Body Text Indent"/>
    <w:basedOn w:val="Norml"/>
    <w:semiHidden/>
    <w:rsid w:val="00BC577F"/>
    <w:pPr>
      <w:suppressAutoHyphens/>
      <w:ind w:left="360" w:firstLine="1"/>
      <w:jc w:val="both"/>
    </w:pPr>
    <w:rPr>
      <w:sz w:val="24"/>
    </w:rPr>
  </w:style>
  <w:style w:type="paragraph" w:styleId="Szvegtrzs3">
    <w:name w:val="Body Text 3"/>
    <w:basedOn w:val="Norml"/>
    <w:semiHidden/>
    <w:rsid w:val="00BC577F"/>
    <w:pPr>
      <w:tabs>
        <w:tab w:val="left" w:pos="-2268"/>
      </w:tabs>
      <w:spacing w:before="120"/>
      <w:jc w:val="both"/>
    </w:pPr>
    <w:rPr>
      <w:rFonts w:ascii="Arial" w:hAnsi="Arial"/>
    </w:rPr>
  </w:style>
  <w:style w:type="paragraph" w:styleId="Listaszerbekezds">
    <w:name w:val="List Paragraph"/>
    <w:basedOn w:val="Norml"/>
    <w:uiPriority w:val="34"/>
    <w:qFormat/>
    <w:rsid w:val="00C140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9091C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Dunaújváros Megyei Jogú Város</vt:lpstr>
      <vt:lpstr>Dunaújváros Megyei Jogú Város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Dunaújváros Megyei Jogú Város</dc:title>
  <dc:creator>x</dc:creator>
  <cp:lastModifiedBy>user</cp:lastModifiedBy>
  <cp:revision>3</cp:revision>
  <cp:lastPrinted>2017-08-07T12:35:00Z</cp:lastPrinted>
  <dcterms:created xsi:type="dcterms:W3CDTF">2017-08-10T07:40:00Z</dcterms:created>
  <dcterms:modified xsi:type="dcterms:W3CDTF">2017-08-10T14:53:00Z</dcterms:modified>
</cp:coreProperties>
</file>